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E71EA" w14:textId="77777777" w:rsidR="00CD4C00" w:rsidRDefault="00CD4C00" w:rsidP="00CD4C00">
      <w:pPr>
        <w:autoSpaceDE w:val="0"/>
        <w:autoSpaceDN w:val="0"/>
        <w:adjustRightInd w:val="0"/>
        <w:spacing w:line="276" w:lineRule="auto"/>
        <w:jc w:val="both"/>
        <w:rPr>
          <w:rFonts w:eastAsiaTheme="minorHAnsi"/>
          <w:b/>
          <w:bCs/>
          <w:lang w:val="en-US" w:eastAsia="en-US"/>
        </w:rPr>
      </w:pPr>
    </w:p>
    <w:p w14:paraId="7494EBC8" w14:textId="77777777" w:rsidR="007C211E" w:rsidRDefault="007C211E" w:rsidP="00CD4C00">
      <w:pPr>
        <w:autoSpaceDE w:val="0"/>
        <w:autoSpaceDN w:val="0"/>
        <w:adjustRightInd w:val="0"/>
        <w:spacing w:line="276" w:lineRule="auto"/>
        <w:jc w:val="center"/>
        <w:rPr>
          <w:rFonts w:eastAsiaTheme="minorHAnsi"/>
          <w:b/>
          <w:bCs/>
          <w:color w:val="1F497D" w:themeColor="text2"/>
          <w:sz w:val="36"/>
          <w:szCs w:val="36"/>
          <w:lang w:val="en-US" w:eastAsia="en-US"/>
        </w:rPr>
      </w:pPr>
    </w:p>
    <w:p w14:paraId="10264654" w14:textId="77777777" w:rsidR="007C211E" w:rsidRDefault="007C211E" w:rsidP="00CD4C00">
      <w:pPr>
        <w:autoSpaceDE w:val="0"/>
        <w:autoSpaceDN w:val="0"/>
        <w:adjustRightInd w:val="0"/>
        <w:spacing w:line="276" w:lineRule="auto"/>
        <w:jc w:val="center"/>
        <w:rPr>
          <w:rFonts w:eastAsiaTheme="minorHAnsi"/>
          <w:b/>
          <w:bCs/>
          <w:color w:val="1F497D" w:themeColor="text2"/>
          <w:sz w:val="36"/>
          <w:szCs w:val="36"/>
          <w:lang w:val="en-US" w:eastAsia="en-US"/>
        </w:rPr>
      </w:pPr>
    </w:p>
    <w:p w14:paraId="2764C2EF" w14:textId="77777777" w:rsidR="005B428E" w:rsidRPr="007E28F1" w:rsidRDefault="005B428E" w:rsidP="00CD4C00">
      <w:pPr>
        <w:autoSpaceDE w:val="0"/>
        <w:autoSpaceDN w:val="0"/>
        <w:adjustRightInd w:val="0"/>
        <w:spacing w:line="276" w:lineRule="auto"/>
        <w:jc w:val="center"/>
        <w:rPr>
          <w:rFonts w:eastAsiaTheme="minorHAnsi"/>
          <w:b/>
          <w:bCs/>
          <w:color w:val="002060"/>
          <w:sz w:val="36"/>
          <w:szCs w:val="36"/>
          <w:lang w:val="en-US" w:eastAsia="en-US"/>
        </w:rPr>
      </w:pPr>
      <w:r w:rsidRPr="007E28F1">
        <w:rPr>
          <w:rFonts w:eastAsiaTheme="minorHAnsi"/>
          <w:b/>
          <w:bCs/>
          <w:color w:val="002060"/>
          <w:sz w:val="36"/>
          <w:szCs w:val="36"/>
          <w:lang w:val="en-US" w:eastAsia="en-US"/>
        </w:rPr>
        <w:t>HASSIB J. SABBAGH</w:t>
      </w:r>
      <w:r w:rsidR="00CD4C00" w:rsidRPr="007E28F1">
        <w:rPr>
          <w:rFonts w:eastAsiaTheme="minorHAnsi"/>
          <w:b/>
          <w:bCs/>
          <w:color w:val="002060"/>
          <w:sz w:val="36"/>
          <w:szCs w:val="36"/>
          <w:lang w:val="en-US" w:eastAsia="en-US"/>
        </w:rPr>
        <w:t xml:space="preserve"> ENGINEERING CONSTRUCTION </w:t>
      </w:r>
      <w:r w:rsidRPr="007E28F1">
        <w:rPr>
          <w:rFonts w:eastAsiaTheme="minorHAnsi"/>
          <w:b/>
          <w:bCs/>
          <w:color w:val="002060"/>
          <w:sz w:val="36"/>
          <w:szCs w:val="36"/>
          <w:lang w:val="en-US" w:eastAsia="en-US"/>
        </w:rPr>
        <w:t>EXCELLENCE</w:t>
      </w:r>
    </w:p>
    <w:p w14:paraId="5F970A10" w14:textId="77777777" w:rsidR="00B95FD5" w:rsidRPr="007E28F1" w:rsidRDefault="00CD4C00" w:rsidP="00CD4C00">
      <w:pPr>
        <w:autoSpaceDE w:val="0"/>
        <w:autoSpaceDN w:val="0"/>
        <w:adjustRightInd w:val="0"/>
        <w:spacing w:line="276" w:lineRule="auto"/>
        <w:jc w:val="center"/>
        <w:rPr>
          <w:rFonts w:eastAsiaTheme="minorHAnsi"/>
          <w:b/>
          <w:bCs/>
          <w:color w:val="002060"/>
          <w:sz w:val="36"/>
          <w:szCs w:val="36"/>
          <w:lang w:val="en-US" w:eastAsia="en-US"/>
        </w:rPr>
      </w:pPr>
      <w:r w:rsidRPr="007E28F1">
        <w:rPr>
          <w:rFonts w:eastAsiaTheme="minorHAnsi"/>
          <w:b/>
          <w:bCs/>
          <w:color w:val="002060"/>
          <w:sz w:val="36"/>
          <w:szCs w:val="36"/>
          <w:lang w:val="en-US" w:eastAsia="en-US"/>
        </w:rPr>
        <w:t xml:space="preserve">AWARD </w:t>
      </w:r>
    </w:p>
    <w:p w14:paraId="4069ED57" w14:textId="77777777" w:rsidR="00CD4C00" w:rsidRPr="007E28F1" w:rsidRDefault="00B95FD5" w:rsidP="00CD4C00">
      <w:pPr>
        <w:autoSpaceDE w:val="0"/>
        <w:autoSpaceDN w:val="0"/>
        <w:adjustRightInd w:val="0"/>
        <w:spacing w:line="276" w:lineRule="auto"/>
        <w:jc w:val="center"/>
        <w:rPr>
          <w:i/>
          <w:color w:val="002060"/>
          <w:sz w:val="36"/>
          <w:szCs w:val="36"/>
          <w:lang w:val="en-US"/>
        </w:rPr>
      </w:pPr>
      <w:r w:rsidRPr="007E28F1">
        <w:rPr>
          <w:rFonts w:eastAsiaTheme="minorHAnsi"/>
          <w:b/>
          <w:bCs/>
          <w:i/>
          <w:color w:val="002060"/>
          <w:sz w:val="36"/>
          <w:szCs w:val="36"/>
          <w:lang w:val="en-US" w:eastAsia="en-US"/>
        </w:rPr>
        <w:t>2019 Theme:</w:t>
      </w:r>
      <w:r w:rsidR="00CD4C00" w:rsidRPr="007E28F1">
        <w:rPr>
          <w:rFonts w:eastAsiaTheme="minorHAnsi"/>
          <w:b/>
          <w:bCs/>
          <w:i/>
          <w:color w:val="002060"/>
          <w:sz w:val="36"/>
          <w:szCs w:val="36"/>
          <w:lang w:val="en-US" w:eastAsia="en-US"/>
        </w:rPr>
        <w:t xml:space="preserve"> </w:t>
      </w:r>
      <w:r w:rsidRPr="007E28F1">
        <w:rPr>
          <w:b/>
          <w:bCs/>
          <w:i/>
          <w:color w:val="002060"/>
          <w:sz w:val="36"/>
          <w:szCs w:val="36"/>
          <w:shd w:val="clear" w:color="auto" w:fill="FFFFFF"/>
          <w:lang w:val="en-US"/>
        </w:rPr>
        <w:t>Sustainable Development for Smart Cities</w:t>
      </w:r>
    </w:p>
    <w:p w14:paraId="0AF2F69B" w14:textId="77777777" w:rsidR="007C211E" w:rsidRPr="007E28F1" w:rsidRDefault="007C211E" w:rsidP="00CD4C00">
      <w:pPr>
        <w:autoSpaceDE w:val="0"/>
        <w:autoSpaceDN w:val="0"/>
        <w:adjustRightInd w:val="0"/>
        <w:spacing w:line="276" w:lineRule="auto"/>
        <w:jc w:val="both"/>
        <w:rPr>
          <w:rFonts w:eastAsiaTheme="minorHAnsi"/>
          <w:b/>
          <w:bCs/>
          <w:color w:val="002060"/>
          <w:lang w:val="en-US" w:eastAsia="en-US"/>
        </w:rPr>
      </w:pPr>
    </w:p>
    <w:p w14:paraId="18E1BF24" w14:textId="45363966" w:rsidR="006F558A" w:rsidRDefault="007E28F1" w:rsidP="00CD4C00">
      <w:pPr>
        <w:autoSpaceDE w:val="0"/>
        <w:autoSpaceDN w:val="0"/>
        <w:adjustRightInd w:val="0"/>
        <w:spacing w:line="276" w:lineRule="auto"/>
        <w:jc w:val="both"/>
        <w:rPr>
          <w:rFonts w:eastAsiaTheme="minorHAnsi"/>
          <w:color w:val="002060"/>
          <w:lang w:val="en-US" w:eastAsia="en-US"/>
        </w:rPr>
      </w:pPr>
      <w:r>
        <w:rPr>
          <w:rFonts w:eastAsiaTheme="minorHAnsi"/>
          <w:color w:val="002060"/>
          <w:lang w:val="en-US" w:eastAsia="en-US"/>
        </w:rPr>
        <w:t>The purpose of</w:t>
      </w:r>
      <w:r w:rsidR="006F558A">
        <w:rPr>
          <w:rFonts w:eastAsiaTheme="minorHAnsi"/>
          <w:color w:val="002060"/>
          <w:lang w:val="en-US" w:eastAsia="en-US"/>
        </w:rPr>
        <w:t xml:space="preserve"> the </w:t>
      </w:r>
      <w:proofErr w:type="spellStart"/>
      <w:r w:rsidR="006F558A">
        <w:rPr>
          <w:rFonts w:eastAsiaTheme="minorHAnsi"/>
          <w:color w:val="002060"/>
          <w:lang w:val="en-US" w:eastAsia="en-US"/>
        </w:rPr>
        <w:t>Hassib</w:t>
      </w:r>
      <w:proofErr w:type="spellEnd"/>
      <w:r w:rsidR="006F558A">
        <w:rPr>
          <w:rFonts w:eastAsiaTheme="minorHAnsi"/>
          <w:color w:val="002060"/>
          <w:lang w:val="en-US" w:eastAsia="en-US"/>
        </w:rPr>
        <w:t xml:space="preserve"> J. </w:t>
      </w:r>
      <w:proofErr w:type="spellStart"/>
      <w:r w:rsidR="006F558A">
        <w:rPr>
          <w:rFonts w:eastAsiaTheme="minorHAnsi"/>
          <w:color w:val="002060"/>
          <w:lang w:val="en-US" w:eastAsia="en-US"/>
        </w:rPr>
        <w:t>Sabbagh</w:t>
      </w:r>
      <w:proofErr w:type="spellEnd"/>
      <w:r w:rsidR="006F558A">
        <w:rPr>
          <w:rFonts w:eastAsiaTheme="minorHAnsi"/>
          <w:color w:val="002060"/>
          <w:lang w:val="en-US" w:eastAsia="en-US"/>
        </w:rPr>
        <w:t xml:space="preserve"> </w:t>
      </w:r>
      <w:r w:rsidR="00CD4C00" w:rsidRPr="007E28F1">
        <w:rPr>
          <w:rFonts w:eastAsiaTheme="minorHAnsi"/>
          <w:color w:val="002060"/>
          <w:lang w:val="en-US" w:eastAsia="en-US"/>
        </w:rPr>
        <w:t>Award is to direct world attention to the role of engineering in sustainable</w:t>
      </w:r>
      <w:r w:rsidR="006F558A">
        <w:rPr>
          <w:rFonts w:eastAsiaTheme="minorHAnsi"/>
          <w:color w:val="002060"/>
          <w:lang w:val="en-US" w:eastAsia="en-US"/>
        </w:rPr>
        <w:t xml:space="preserve"> </w:t>
      </w:r>
      <w:r w:rsidR="00CD4C00" w:rsidRPr="007E28F1">
        <w:rPr>
          <w:rFonts w:eastAsiaTheme="minorHAnsi"/>
          <w:color w:val="002060"/>
          <w:lang w:val="en-US" w:eastAsia="en-US"/>
        </w:rPr>
        <w:t xml:space="preserve">development. </w:t>
      </w:r>
    </w:p>
    <w:p w14:paraId="5877BADD" w14:textId="77777777" w:rsidR="006F558A" w:rsidRDefault="006F558A" w:rsidP="00CD4C00">
      <w:pPr>
        <w:autoSpaceDE w:val="0"/>
        <w:autoSpaceDN w:val="0"/>
        <w:adjustRightInd w:val="0"/>
        <w:spacing w:line="276" w:lineRule="auto"/>
        <w:jc w:val="both"/>
        <w:rPr>
          <w:rFonts w:eastAsiaTheme="minorHAnsi"/>
          <w:color w:val="002060"/>
          <w:lang w:val="en-US" w:eastAsia="en-US"/>
        </w:rPr>
      </w:pPr>
    </w:p>
    <w:p w14:paraId="27075E02" w14:textId="77777777" w:rsidR="006F558A" w:rsidRDefault="00CD4C00" w:rsidP="00CD4C00">
      <w:pPr>
        <w:autoSpaceDE w:val="0"/>
        <w:autoSpaceDN w:val="0"/>
        <w:adjustRightInd w:val="0"/>
        <w:spacing w:line="276" w:lineRule="auto"/>
        <w:jc w:val="both"/>
        <w:rPr>
          <w:rFonts w:eastAsiaTheme="minorHAnsi"/>
          <w:color w:val="002060"/>
          <w:lang w:val="en-US" w:eastAsia="en-US"/>
        </w:rPr>
      </w:pPr>
      <w:r w:rsidRPr="007E28F1">
        <w:rPr>
          <w:rFonts w:eastAsiaTheme="minorHAnsi"/>
          <w:color w:val="002060"/>
          <w:lang w:val="en-US" w:eastAsia="en-US"/>
        </w:rPr>
        <w:t>The Consolidated Contractors</w:t>
      </w:r>
      <w:r w:rsidR="006F558A">
        <w:rPr>
          <w:rFonts w:eastAsiaTheme="minorHAnsi"/>
          <w:color w:val="002060"/>
          <w:lang w:val="en-US" w:eastAsia="en-US"/>
        </w:rPr>
        <w:t xml:space="preserve"> Company (CCC)</w:t>
      </w:r>
      <w:r w:rsidRPr="007E28F1">
        <w:rPr>
          <w:rFonts w:eastAsiaTheme="minorHAnsi"/>
          <w:color w:val="002060"/>
          <w:lang w:val="en-US" w:eastAsia="en-US"/>
        </w:rPr>
        <w:t xml:space="preserve">, under the leadership of late </w:t>
      </w:r>
      <w:proofErr w:type="spellStart"/>
      <w:r w:rsidRPr="007E28F1">
        <w:rPr>
          <w:rFonts w:eastAsiaTheme="minorHAnsi"/>
          <w:color w:val="002060"/>
          <w:lang w:val="en-US" w:eastAsia="en-US"/>
        </w:rPr>
        <w:t>Hassib</w:t>
      </w:r>
      <w:proofErr w:type="spellEnd"/>
      <w:r w:rsidRPr="007E28F1">
        <w:rPr>
          <w:rFonts w:eastAsiaTheme="minorHAnsi"/>
          <w:color w:val="002060"/>
          <w:lang w:val="en-US" w:eastAsia="en-US"/>
        </w:rPr>
        <w:t xml:space="preserve"> J. </w:t>
      </w:r>
      <w:proofErr w:type="spellStart"/>
      <w:r w:rsidRPr="007E28F1">
        <w:rPr>
          <w:rFonts w:eastAsiaTheme="minorHAnsi"/>
          <w:color w:val="002060"/>
          <w:lang w:val="en-US" w:eastAsia="en-US"/>
        </w:rPr>
        <w:t>Sabbagh</w:t>
      </w:r>
      <w:proofErr w:type="spellEnd"/>
      <w:r w:rsidRPr="007E28F1">
        <w:rPr>
          <w:rFonts w:eastAsiaTheme="minorHAnsi"/>
          <w:color w:val="002060"/>
          <w:lang w:val="en-US" w:eastAsia="en-US"/>
        </w:rPr>
        <w:t xml:space="preserve">, gave the World Federation of Engineering Organizations (WFEO) responsibility for organizing the </w:t>
      </w:r>
      <w:proofErr w:type="spellStart"/>
      <w:r w:rsidRPr="007E28F1">
        <w:rPr>
          <w:rFonts w:eastAsiaTheme="minorHAnsi"/>
          <w:color w:val="002060"/>
          <w:lang w:val="en-US" w:eastAsia="en-US"/>
        </w:rPr>
        <w:t>Hassib</w:t>
      </w:r>
      <w:proofErr w:type="spellEnd"/>
      <w:r w:rsidRPr="007E28F1">
        <w:rPr>
          <w:rFonts w:eastAsiaTheme="minorHAnsi"/>
          <w:color w:val="002060"/>
          <w:lang w:val="en-US" w:eastAsia="en-US"/>
        </w:rPr>
        <w:t xml:space="preserve"> J. </w:t>
      </w:r>
      <w:proofErr w:type="spellStart"/>
      <w:r w:rsidRPr="007E28F1">
        <w:rPr>
          <w:rFonts w:eastAsiaTheme="minorHAnsi"/>
          <w:color w:val="002060"/>
          <w:lang w:val="en-US" w:eastAsia="en-US"/>
        </w:rPr>
        <w:t>Sabbagh</w:t>
      </w:r>
      <w:proofErr w:type="spellEnd"/>
      <w:r w:rsidRPr="007E28F1">
        <w:rPr>
          <w:rFonts w:eastAsiaTheme="minorHAnsi"/>
          <w:color w:val="002060"/>
          <w:lang w:val="en-US" w:eastAsia="en-US"/>
        </w:rPr>
        <w:t xml:space="preserve"> Award for Engineering Construction Excellence. </w:t>
      </w:r>
    </w:p>
    <w:p w14:paraId="153B7C36" w14:textId="77777777" w:rsidR="006F558A" w:rsidRDefault="006F558A" w:rsidP="00CD4C00">
      <w:pPr>
        <w:autoSpaceDE w:val="0"/>
        <w:autoSpaceDN w:val="0"/>
        <w:adjustRightInd w:val="0"/>
        <w:spacing w:line="276" w:lineRule="auto"/>
        <w:jc w:val="both"/>
        <w:rPr>
          <w:rFonts w:eastAsiaTheme="minorHAnsi"/>
          <w:color w:val="002060"/>
          <w:lang w:val="en-US" w:eastAsia="en-US"/>
        </w:rPr>
      </w:pPr>
    </w:p>
    <w:p w14:paraId="225F6120" w14:textId="77777777" w:rsidR="006F558A" w:rsidRDefault="00CD4C00" w:rsidP="00CD4C00">
      <w:pPr>
        <w:autoSpaceDE w:val="0"/>
        <w:autoSpaceDN w:val="0"/>
        <w:adjustRightInd w:val="0"/>
        <w:spacing w:line="276" w:lineRule="auto"/>
        <w:jc w:val="both"/>
        <w:rPr>
          <w:rFonts w:eastAsiaTheme="minorHAnsi"/>
          <w:color w:val="002060"/>
          <w:lang w:val="en-US" w:eastAsia="en-US"/>
        </w:rPr>
      </w:pPr>
      <w:r w:rsidRPr="007E28F1">
        <w:rPr>
          <w:rFonts w:eastAsiaTheme="minorHAnsi"/>
          <w:color w:val="002060"/>
          <w:lang w:val="en-US" w:eastAsia="en-US"/>
        </w:rPr>
        <w:t>Thi</w:t>
      </w:r>
      <w:r w:rsidR="007C211E" w:rsidRPr="007E28F1">
        <w:rPr>
          <w:rFonts w:eastAsiaTheme="minorHAnsi"/>
          <w:color w:val="002060"/>
          <w:lang w:val="en-US" w:eastAsia="en-US"/>
        </w:rPr>
        <w:t>s Award was insti</w:t>
      </w:r>
      <w:r w:rsidRPr="007E28F1">
        <w:rPr>
          <w:rFonts w:eastAsiaTheme="minorHAnsi"/>
          <w:color w:val="002060"/>
          <w:lang w:val="en-US" w:eastAsia="en-US"/>
        </w:rPr>
        <w:t xml:space="preserve">tuted in 2002 by the initiative and endowment of late </w:t>
      </w:r>
      <w:proofErr w:type="spellStart"/>
      <w:r w:rsidRPr="007E28F1">
        <w:rPr>
          <w:rFonts w:eastAsiaTheme="minorHAnsi"/>
          <w:color w:val="002060"/>
          <w:lang w:val="en-US" w:eastAsia="en-US"/>
        </w:rPr>
        <w:t>Hassib</w:t>
      </w:r>
      <w:proofErr w:type="spellEnd"/>
      <w:r w:rsidRPr="007E28F1">
        <w:rPr>
          <w:rFonts w:eastAsiaTheme="minorHAnsi"/>
          <w:color w:val="002060"/>
          <w:lang w:val="en-US" w:eastAsia="en-US"/>
        </w:rPr>
        <w:t xml:space="preserve"> J. </w:t>
      </w:r>
      <w:proofErr w:type="spellStart"/>
      <w:r w:rsidRPr="007E28F1">
        <w:rPr>
          <w:rFonts w:eastAsiaTheme="minorHAnsi"/>
          <w:color w:val="002060"/>
          <w:lang w:val="en-US" w:eastAsia="en-US"/>
        </w:rPr>
        <w:t>Sabbagh</w:t>
      </w:r>
      <w:proofErr w:type="spellEnd"/>
      <w:r w:rsidRPr="007E28F1">
        <w:rPr>
          <w:rFonts w:eastAsiaTheme="minorHAnsi"/>
          <w:color w:val="002060"/>
          <w:lang w:val="en-US" w:eastAsia="en-US"/>
        </w:rPr>
        <w:t xml:space="preserve"> who devoted many years of concern and effort in the area of engineering and construction. </w:t>
      </w:r>
    </w:p>
    <w:p w14:paraId="525285C2" w14:textId="77777777" w:rsidR="006F558A" w:rsidRDefault="006F558A" w:rsidP="00CD4C00">
      <w:pPr>
        <w:autoSpaceDE w:val="0"/>
        <w:autoSpaceDN w:val="0"/>
        <w:adjustRightInd w:val="0"/>
        <w:spacing w:line="276" w:lineRule="auto"/>
        <w:jc w:val="both"/>
        <w:rPr>
          <w:rFonts w:eastAsiaTheme="minorHAnsi"/>
          <w:color w:val="002060"/>
          <w:lang w:val="en-US" w:eastAsia="en-US"/>
        </w:rPr>
      </w:pPr>
    </w:p>
    <w:p w14:paraId="4DE9D9A6" w14:textId="401DCD1C" w:rsidR="00CD4C00" w:rsidRPr="007E28F1" w:rsidRDefault="00CD4C00" w:rsidP="00CD4C00">
      <w:pPr>
        <w:autoSpaceDE w:val="0"/>
        <w:autoSpaceDN w:val="0"/>
        <w:adjustRightInd w:val="0"/>
        <w:spacing w:line="276" w:lineRule="auto"/>
        <w:jc w:val="both"/>
        <w:rPr>
          <w:rFonts w:eastAsiaTheme="minorHAnsi"/>
          <w:color w:val="002060"/>
          <w:lang w:val="en-US" w:eastAsia="en-US"/>
        </w:rPr>
      </w:pPr>
      <w:r w:rsidRPr="007E28F1">
        <w:rPr>
          <w:rFonts w:eastAsiaTheme="minorHAnsi"/>
          <w:color w:val="002060"/>
          <w:lang w:val="en-US" w:eastAsia="en-US"/>
        </w:rPr>
        <w:t xml:space="preserve">The Award consists of a medal, a certificate, and a cash prize of $10,000 (USD) and </w:t>
      </w:r>
      <w:r w:rsidR="00BA3B10" w:rsidRPr="007E28F1">
        <w:rPr>
          <w:rFonts w:eastAsiaTheme="minorHAnsi"/>
          <w:color w:val="002060"/>
          <w:lang w:val="en-US" w:eastAsia="en-US"/>
        </w:rPr>
        <w:t xml:space="preserve">is </w:t>
      </w:r>
      <w:r w:rsidRPr="007E28F1">
        <w:rPr>
          <w:rFonts w:eastAsiaTheme="minorHAnsi"/>
          <w:color w:val="002060"/>
          <w:lang w:val="en-US" w:eastAsia="en-US"/>
        </w:rPr>
        <w:t xml:space="preserve">presented in conjunction with the biennial General Assembly of the WFEO. The first presentation was given during the WFEO General Assembly in Tunis, Tunisia in October 2003. </w:t>
      </w:r>
    </w:p>
    <w:p w14:paraId="1F4F991D" w14:textId="77777777" w:rsidR="007C211E" w:rsidRPr="007E28F1" w:rsidRDefault="007C211E" w:rsidP="00CD4C00">
      <w:pPr>
        <w:autoSpaceDE w:val="0"/>
        <w:autoSpaceDN w:val="0"/>
        <w:adjustRightInd w:val="0"/>
        <w:spacing w:line="276" w:lineRule="auto"/>
        <w:jc w:val="both"/>
        <w:rPr>
          <w:rFonts w:eastAsiaTheme="minorHAnsi"/>
          <w:color w:val="002060"/>
          <w:lang w:val="en-US" w:eastAsia="en-US"/>
        </w:rPr>
      </w:pPr>
    </w:p>
    <w:p w14:paraId="4BB19EEA" w14:textId="2BD39350" w:rsidR="000A54D3" w:rsidRDefault="000A54D3">
      <w:pPr>
        <w:spacing w:after="200" w:line="276" w:lineRule="auto"/>
        <w:rPr>
          <w:rFonts w:eastAsiaTheme="minorHAnsi"/>
          <w:color w:val="002060"/>
          <w:lang w:val="en-US" w:eastAsia="en-US"/>
        </w:rPr>
      </w:pPr>
      <w:r>
        <w:rPr>
          <w:rFonts w:eastAsiaTheme="minorHAnsi"/>
          <w:color w:val="002060"/>
          <w:lang w:val="en-US" w:eastAsia="en-US"/>
        </w:rPr>
        <w:br w:type="page"/>
      </w:r>
    </w:p>
    <w:p w14:paraId="52CE04DA" w14:textId="2A82FE96" w:rsidR="00CD4C00" w:rsidRDefault="00CD4C00" w:rsidP="00CD4C00">
      <w:pPr>
        <w:autoSpaceDE w:val="0"/>
        <w:autoSpaceDN w:val="0"/>
        <w:adjustRightInd w:val="0"/>
        <w:spacing w:line="276" w:lineRule="auto"/>
        <w:jc w:val="both"/>
        <w:rPr>
          <w:rFonts w:eastAsiaTheme="minorHAnsi"/>
          <w:b/>
          <w:bCs/>
          <w:color w:val="002060"/>
          <w:lang w:val="en-US" w:eastAsia="en-US"/>
        </w:rPr>
      </w:pPr>
      <w:r w:rsidRPr="007E28F1">
        <w:rPr>
          <w:rFonts w:eastAsiaTheme="minorHAnsi"/>
          <w:b/>
          <w:bCs/>
          <w:color w:val="002060"/>
          <w:lang w:val="en-US" w:eastAsia="en-US"/>
        </w:rPr>
        <w:lastRenderedPageBreak/>
        <w:t>CONSOLIDATED CONTRACTORS</w:t>
      </w:r>
      <w:r w:rsidR="006F558A">
        <w:rPr>
          <w:rFonts w:eastAsiaTheme="minorHAnsi"/>
          <w:b/>
          <w:bCs/>
          <w:color w:val="002060"/>
          <w:lang w:val="en-US" w:eastAsia="en-US"/>
        </w:rPr>
        <w:t xml:space="preserve"> COMPANY</w:t>
      </w:r>
    </w:p>
    <w:p w14:paraId="449D09D1" w14:textId="77777777" w:rsidR="00CD4C00" w:rsidRPr="007E28F1" w:rsidRDefault="00CD4C00" w:rsidP="00CD4C00">
      <w:pPr>
        <w:autoSpaceDE w:val="0"/>
        <w:autoSpaceDN w:val="0"/>
        <w:adjustRightInd w:val="0"/>
        <w:spacing w:line="276" w:lineRule="auto"/>
        <w:jc w:val="both"/>
        <w:rPr>
          <w:rFonts w:eastAsiaTheme="minorHAnsi"/>
          <w:color w:val="002060"/>
          <w:lang w:val="en-US" w:eastAsia="en-US"/>
        </w:rPr>
      </w:pPr>
      <w:r w:rsidRPr="007E28F1">
        <w:rPr>
          <w:rFonts w:eastAsiaTheme="minorHAnsi"/>
          <w:color w:val="002060"/>
          <w:lang w:val="en-US" w:eastAsia="en-US"/>
        </w:rPr>
        <w:t>From its beginning in 1952, Consolidated Contractors Company, better known as CCC, has become the largest engineering and construction company in the Middle East. CCC is nevertheless truly international with active projects in countries spread over the Middle East, Africa, Caribbean and the CIS countries with related additional investments in Europe and the United States. CCC provides Project Management, Engineering, Procurement and Construction (EPC) Services. CCC’s services today encompass a broad range of activities such as:</w:t>
      </w:r>
    </w:p>
    <w:p w14:paraId="578E82F9" w14:textId="4C44E5E8" w:rsidR="00CD4C00" w:rsidRDefault="00CD4C00" w:rsidP="004D72D6">
      <w:pPr>
        <w:pStyle w:val="ListParagraph"/>
        <w:numPr>
          <w:ilvl w:val="0"/>
          <w:numId w:val="8"/>
        </w:numPr>
        <w:autoSpaceDE w:val="0"/>
        <w:autoSpaceDN w:val="0"/>
        <w:adjustRightInd w:val="0"/>
        <w:spacing w:after="120" w:line="276" w:lineRule="auto"/>
        <w:ind w:left="357" w:hanging="357"/>
        <w:contextualSpacing w:val="0"/>
        <w:jc w:val="both"/>
        <w:rPr>
          <w:rFonts w:eastAsiaTheme="minorHAnsi"/>
          <w:color w:val="002060"/>
          <w:lang w:val="en-US" w:eastAsia="en-US"/>
        </w:rPr>
      </w:pPr>
      <w:r w:rsidRPr="000A54D3">
        <w:rPr>
          <w:rFonts w:eastAsiaTheme="minorHAnsi"/>
          <w:color w:val="002060"/>
          <w:lang w:val="en-US" w:eastAsia="en-US"/>
        </w:rPr>
        <w:t>Complete Construction of Petrochemical Plants and Refineries, Oil Loading and off-loading Terminals and Storage Facilities, Heavy and Light Industrial Plants. CCC is a pioneer in executing Plant Construction on a partnership basis with International Engineering Companies;</w:t>
      </w:r>
    </w:p>
    <w:p w14:paraId="11436174" w14:textId="0A34C5AF" w:rsidR="00CD4C00" w:rsidRDefault="00CD4C00" w:rsidP="004D72D6">
      <w:pPr>
        <w:pStyle w:val="ListParagraph"/>
        <w:numPr>
          <w:ilvl w:val="0"/>
          <w:numId w:val="8"/>
        </w:numPr>
        <w:autoSpaceDE w:val="0"/>
        <w:autoSpaceDN w:val="0"/>
        <w:adjustRightInd w:val="0"/>
        <w:spacing w:after="120" w:line="276" w:lineRule="auto"/>
        <w:ind w:left="357" w:hanging="357"/>
        <w:contextualSpacing w:val="0"/>
        <w:jc w:val="both"/>
        <w:rPr>
          <w:rFonts w:eastAsiaTheme="minorHAnsi"/>
          <w:color w:val="002060"/>
          <w:lang w:val="en-US" w:eastAsia="en-US"/>
        </w:rPr>
      </w:pPr>
      <w:r w:rsidRPr="000A54D3">
        <w:rPr>
          <w:rFonts w:eastAsiaTheme="minorHAnsi"/>
          <w:color w:val="002060"/>
          <w:lang w:val="en-US" w:eastAsia="en-US"/>
        </w:rPr>
        <w:t xml:space="preserve">Heavy Civil Construction of Power and Desalination Plants, Water Treatment Plants and Distribution Systems, Sewage Treatment Plants and Collection Networks, Dams and Reservoirs, </w:t>
      </w:r>
      <w:proofErr w:type="spellStart"/>
      <w:r w:rsidRPr="000A54D3">
        <w:rPr>
          <w:rFonts w:eastAsiaTheme="minorHAnsi"/>
          <w:color w:val="002060"/>
          <w:lang w:val="en-US" w:eastAsia="en-US"/>
        </w:rPr>
        <w:t>Harbours</w:t>
      </w:r>
      <w:proofErr w:type="spellEnd"/>
      <w:r w:rsidRPr="000A54D3">
        <w:rPr>
          <w:rFonts w:eastAsiaTheme="minorHAnsi"/>
          <w:color w:val="002060"/>
          <w:lang w:val="en-US" w:eastAsia="en-US"/>
        </w:rPr>
        <w:t xml:space="preserve"> and Docks, Airports, Bridges and Highway Interchanges, Roads and Highways;</w:t>
      </w:r>
    </w:p>
    <w:p w14:paraId="60FE4E32" w14:textId="32ADF0FE" w:rsidR="00CD4C00" w:rsidRDefault="00CD4C00" w:rsidP="004D72D6">
      <w:pPr>
        <w:pStyle w:val="ListParagraph"/>
        <w:numPr>
          <w:ilvl w:val="0"/>
          <w:numId w:val="8"/>
        </w:numPr>
        <w:autoSpaceDE w:val="0"/>
        <w:autoSpaceDN w:val="0"/>
        <w:adjustRightInd w:val="0"/>
        <w:spacing w:after="120" w:line="276" w:lineRule="auto"/>
        <w:ind w:left="357" w:hanging="357"/>
        <w:contextualSpacing w:val="0"/>
        <w:jc w:val="both"/>
        <w:rPr>
          <w:rFonts w:eastAsiaTheme="minorHAnsi"/>
          <w:color w:val="002060"/>
          <w:lang w:val="en-US" w:eastAsia="en-US"/>
        </w:rPr>
      </w:pPr>
      <w:r w:rsidRPr="000A54D3">
        <w:rPr>
          <w:rFonts w:eastAsiaTheme="minorHAnsi"/>
          <w:color w:val="002060"/>
          <w:lang w:val="en-US" w:eastAsia="en-US"/>
        </w:rPr>
        <w:t>E</w:t>
      </w:r>
      <w:r w:rsidR="000A54D3">
        <w:rPr>
          <w:rFonts w:eastAsiaTheme="minorHAnsi"/>
          <w:color w:val="002060"/>
          <w:lang w:val="en-US" w:eastAsia="en-US"/>
        </w:rPr>
        <w:t xml:space="preserve">ngineering, Procurement and Construction contractor </w:t>
      </w:r>
      <w:r w:rsidRPr="000A54D3">
        <w:rPr>
          <w:rFonts w:eastAsiaTheme="minorHAnsi"/>
          <w:color w:val="002060"/>
          <w:lang w:val="en-US" w:eastAsia="en-US"/>
        </w:rPr>
        <w:t>of high Quality Buildings, Industrial Buildings, Infrastructure Works and Networks;</w:t>
      </w:r>
    </w:p>
    <w:p w14:paraId="170AB0B4" w14:textId="4CFCDF83" w:rsidR="00CD4C00" w:rsidRPr="000A54D3" w:rsidRDefault="00CD4C00" w:rsidP="004D72D6">
      <w:pPr>
        <w:pStyle w:val="ListParagraph"/>
        <w:numPr>
          <w:ilvl w:val="0"/>
          <w:numId w:val="8"/>
        </w:numPr>
        <w:autoSpaceDE w:val="0"/>
        <w:autoSpaceDN w:val="0"/>
        <w:adjustRightInd w:val="0"/>
        <w:spacing w:after="120" w:line="276" w:lineRule="auto"/>
        <w:ind w:left="357" w:hanging="357"/>
        <w:contextualSpacing w:val="0"/>
        <w:jc w:val="both"/>
        <w:rPr>
          <w:rFonts w:eastAsiaTheme="minorHAnsi"/>
          <w:color w:val="002060"/>
          <w:lang w:val="en-US" w:eastAsia="en-US"/>
        </w:rPr>
      </w:pPr>
      <w:r w:rsidRPr="000A54D3">
        <w:rPr>
          <w:rFonts w:eastAsiaTheme="minorHAnsi"/>
          <w:color w:val="002060"/>
          <w:lang w:val="en-US" w:eastAsia="en-US"/>
        </w:rPr>
        <w:t>E</w:t>
      </w:r>
      <w:r w:rsidR="000A54D3">
        <w:rPr>
          <w:rFonts w:eastAsiaTheme="minorHAnsi"/>
          <w:color w:val="002060"/>
          <w:lang w:val="en-US" w:eastAsia="en-US"/>
        </w:rPr>
        <w:t xml:space="preserve">ngineering, Procurement and Construction contractor </w:t>
      </w:r>
      <w:r w:rsidRPr="000A54D3">
        <w:rPr>
          <w:rFonts w:eastAsiaTheme="minorHAnsi"/>
          <w:color w:val="002060"/>
          <w:lang w:val="en-US" w:eastAsia="en-US"/>
        </w:rPr>
        <w:t>of Water, Oil and Gas Pipelines.</w:t>
      </w:r>
    </w:p>
    <w:p w14:paraId="1029A962" w14:textId="77777777" w:rsidR="00CD4C00" w:rsidRPr="007E28F1" w:rsidRDefault="00CD4C00" w:rsidP="00CD4C00">
      <w:pPr>
        <w:autoSpaceDE w:val="0"/>
        <w:autoSpaceDN w:val="0"/>
        <w:adjustRightInd w:val="0"/>
        <w:spacing w:line="276" w:lineRule="auto"/>
        <w:jc w:val="both"/>
        <w:rPr>
          <w:rFonts w:eastAsiaTheme="minorHAnsi"/>
          <w:color w:val="002060"/>
          <w:lang w:val="en-US" w:eastAsia="en-US"/>
        </w:rPr>
      </w:pPr>
    </w:p>
    <w:p w14:paraId="2953CCB9" w14:textId="77777777" w:rsidR="00CD4C00" w:rsidRPr="007E28F1" w:rsidRDefault="00CD4C00" w:rsidP="00CD4C00">
      <w:pPr>
        <w:autoSpaceDE w:val="0"/>
        <w:autoSpaceDN w:val="0"/>
        <w:adjustRightInd w:val="0"/>
        <w:spacing w:line="276" w:lineRule="auto"/>
        <w:jc w:val="both"/>
        <w:rPr>
          <w:rFonts w:eastAsiaTheme="minorHAnsi"/>
          <w:b/>
          <w:bCs/>
          <w:color w:val="002060"/>
          <w:lang w:val="en-US" w:eastAsia="en-US"/>
        </w:rPr>
      </w:pPr>
      <w:r w:rsidRPr="007E28F1">
        <w:rPr>
          <w:rFonts w:eastAsiaTheme="minorHAnsi"/>
          <w:b/>
          <w:bCs/>
          <w:color w:val="002060"/>
          <w:lang w:val="en-US" w:eastAsia="en-US"/>
        </w:rPr>
        <w:t>THE WORLD FEDERATION OF ENGINEERING ORGANIZATIONS</w:t>
      </w:r>
    </w:p>
    <w:p w14:paraId="0EE1B0EC" w14:textId="77777777" w:rsidR="00CD4C00" w:rsidRPr="007E28F1" w:rsidRDefault="00CD4C00" w:rsidP="00CD4C00">
      <w:pPr>
        <w:autoSpaceDE w:val="0"/>
        <w:autoSpaceDN w:val="0"/>
        <w:adjustRightInd w:val="0"/>
        <w:spacing w:line="276" w:lineRule="auto"/>
        <w:jc w:val="both"/>
        <w:rPr>
          <w:rFonts w:eastAsiaTheme="minorHAnsi"/>
          <w:color w:val="002060"/>
          <w:lang w:val="en-US" w:eastAsia="en-US"/>
        </w:rPr>
      </w:pPr>
      <w:r w:rsidRPr="007E28F1">
        <w:rPr>
          <w:rFonts w:eastAsiaTheme="minorHAnsi"/>
          <w:color w:val="002060"/>
          <w:lang w:val="en-US" w:eastAsia="en-US"/>
        </w:rPr>
        <w:t>On the 4th of March, 1968, representatives of 50 scientific and technical associations from all over the world met under the auspices of the United Nations Educational, Scientific and Cultural Organization (UNESCO) in Paris to establish the World Federation of Engineering Organizations (WFEO). WFEO’s charter as an international, non-governmental organization is to unite multidisciplinary engineering associations throughout the world, with as essential goals:</w:t>
      </w:r>
    </w:p>
    <w:p w14:paraId="034D0DCD" w14:textId="7E5F2501" w:rsidR="00CD4C00" w:rsidRPr="007E28F1" w:rsidRDefault="00CD4C00" w:rsidP="004D72D6">
      <w:pPr>
        <w:pStyle w:val="ListParagraph"/>
        <w:numPr>
          <w:ilvl w:val="0"/>
          <w:numId w:val="7"/>
        </w:numPr>
        <w:autoSpaceDE w:val="0"/>
        <w:autoSpaceDN w:val="0"/>
        <w:adjustRightInd w:val="0"/>
        <w:spacing w:line="276" w:lineRule="auto"/>
        <w:ind w:left="357" w:hanging="357"/>
        <w:contextualSpacing w:val="0"/>
        <w:jc w:val="both"/>
        <w:rPr>
          <w:rFonts w:eastAsiaTheme="minorHAnsi"/>
          <w:color w:val="002060"/>
          <w:lang w:val="en-US" w:eastAsia="en-US"/>
        </w:rPr>
      </w:pPr>
      <w:r w:rsidRPr="007E28F1">
        <w:rPr>
          <w:rFonts w:eastAsiaTheme="minorHAnsi"/>
          <w:color w:val="002060"/>
          <w:lang w:val="en-US" w:eastAsia="en-US"/>
        </w:rPr>
        <w:t>To provide information and leadership to the engineering profession on issues of concern to the public or the profession;</w:t>
      </w:r>
    </w:p>
    <w:p w14:paraId="3E173090" w14:textId="71454D71" w:rsidR="00CD4C00" w:rsidRPr="007E28F1" w:rsidRDefault="00CD4C00" w:rsidP="004D72D6">
      <w:pPr>
        <w:pStyle w:val="ListParagraph"/>
        <w:numPr>
          <w:ilvl w:val="0"/>
          <w:numId w:val="7"/>
        </w:numPr>
        <w:autoSpaceDE w:val="0"/>
        <w:autoSpaceDN w:val="0"/>
        <w:adjustRightInd w:val="0"/>
        <w:spacing w:line="276" w:lineRule="auto"/>
        <w:ind w:left="357" w:hanging="357"/>
        <w:contextualSpacing w:val="0"/>
        <w:jc w:val="both"/>
        <w:rPr>
          <w:rFonts w:eastAsiaTheme="minorHAnsi"/>
          <w:color w:val="002060"/>
          <w:lang w:val="en-US" w:eastAsia="en-US"/>
        </w:rPr>
      </w:pPr>
      <w:r w:rsidRPr="007E28F1">
        <w:rPr>
          <w:rFonts w:eastAsiaTheme="minorHAnsi"/>
          <w:color w:val="002060"/>
          <w:lang w:val="en-US" w:eastAsia="en-US"/>
        </w:rPr>
        <w:t>To serve society, and to be recognized, by national and international organizations and the public, as a respected and valuable source of advice and guidance on the policies, interests and concerns that relate engineering and technology to the human and natural environment;</w:t>
      </w:r>
    </w:p>
    <w:p w14:paraId="1AAEDBE9" w14:textId="7145C7B5" w:rsidR="00CD4C00" w:rsidRPr="007E28F1" w:rsidRDefault="00CD4C00" w:rsidP="004D72D6">
      <w:pPr>
        <w:pStyle w:val="ListParagraph"/>
        <w:numPr>
          <w:ilvl w:val="0"/>
          <w:numId w:val="7"/>
        </w:numPr>
        <w:autoSpaceDE w:val="0"/>
        <w:autoSpaceDN w:val="0"/>
        <w:adjustRightInd w:val="0"/>
        <w:spacing w:line="276" w:lineRule="auto"/>
        <w:ind w:left="357" w:hanging="357"/>
        <w:contextualSpacing w:val="0"/>
        <w:jc w:val="both"/>
        <w:rPr>
          <w:rFonts w:eastAsiaTheme="minorHAnsi"/>
          <w:color w:val="002060"/>
          <w:lang w:val="en-US" w:eastAsia="en-US"/>
        </w:rPr>
      </w:pPr>
      <w:r w:rsidRPr="007E28F1">
        <w:rPr>
          <w:rFonts w:eastAsiaTheme="minorHAnsi"/>
          <w:color w:val="002060"/>
          <w:lang w:val="en-US" w:eastAsia="en-US"/>
        </w:rPr>
        <w:t>To make information on engineering available to the countries of the world and to facilitate communication through its member nations;</w:t>
      </w:r>
    </w:p>
    <w:p w14:paraId="41372AB9" w14:textId="57F3C344" w:rsidR="00CD4C00" w:rsidRPr="007E28F1" w:rsidRDefault="00CD4C00" w:rsidP="004D72D6">
      <w:pPr>
        <w:pStyle w:val="ListParagraph"/>
        <w:numPr>
          <w:ilvl w:val="0"/>
          <w:numId w:val="7"/>
        </w:numPr>
        <w:autoSpaceDE w:val="0"/>
        <w:autoSpaceDN w:val="0"/>
        <w:adjustRightInd w:val="0"/>
        <w:spacing w:line="276" w:lineRule="auto"/>
        <w:ind w:left="357" w:hanging="357"/>
        <w:contextualSpacing w:val="0"/>
        <w:jc w:val="both"/>
        <w:rPr>
          <w:rFonts w:eastAsiaTheme="minorHAnsi"/>
          <w:color w:val="002060"/>
          <w:lang w:val="en-US" w:eastAsia="en-US"/>
        </w:rPr>
      </w:pPr>
      <w:r w:rsidRPr="007E28F1">
        <w:rPr>
          <w:rFonts w:eastAsiaTheme="minorHAnsi"/>
          <w:color w:val="002060"/>
          <w:lang w:val="en-US" w:eastAsia="en-US"/>
        </w:rPr>
        <w:t>To foster peace, socio-economic security and sustainable development among all countries of the world, through the proper application of technology;</w:t>
      </w:r>
    </w:p>
    <w:p w14:paraId="7C6ED412" w14:textId="641A57D8" w:rsidR="002459A9" w:rsidRPr="007E28F1" w:rsidRDefault="00CD4C00" w:rsidP="004D72D6">
      <w:pPr>
        <w:pStyle w:val="ListParagraph"/>
        <w:numPr>
          <w:ilvl w:val="0"/>
          <w:numId w:val="7"/>
        </w:numPr>
        <w:autoSpaceDE w:val="0"/>
        <w:autoSpaceDN w:val="0"/>
        <w:adjustRightInd w:val="0"/>
        <w:spacing w:line="276" w:lineRule="auto"/>
        <w:ind w:left="357" w:hanging="357"/>
        <w:contextualSpacing w:val="0"/>
        <w:jc w:val="both"/>
        <w:rPr>
          <w:rFonts w:eastAsiaTheme="minorHAnsi"/>
          <w:color w:val="002060"/>
          <w:lang w:val="en-US" w:eastAsia="en-US"/>
        </w:rPr>
      </w:pPr>
      <w:r w:rsidRPr="007E28F1">
        <w:rPr>
          <w:rFonts w:eastAsiaTheme="minorHAnsi"/>
          <w:color w:val="002060"/>
          <w:lang w:val="en-US" w:eastAsia="en-US"/>
        </w:rPr>
        <w:lastRenderedPageBreak/>
        <w:t>To facilitate relationships between governments, business and people by contributing engineering dimension to discussions on policies and investments.</w:t>
      </w:r>
    </w:p>
    <w:p w14:paraId="00B49C0F" w14:textId="77777777" w:rsidR="002459A9" w:rsidRPr="002459A9" w:rsidRDefault="002459A9" w:rsidP="002459A9">
      <w:pPr>
        <w:pStyle w:val="BodyText"/>
        <w:jc w:val="left"/>
        <w:rPr>
          <w:rFonts w:ascii="Garamond" w:hAnsi="Garamond"/>
          <w:b/>
          <w:i/>
          <w:iCs/>
          <w:smallCaps/>
          <w:szCs w:val="24"/>
          <w:u w:val="single"/>
          <w:lang w:val="en-US"/>
        </w:rPr>
      </w:pPr>
      <w:bookmarkStart w:id="0" w:name="_GoBack"/>
      <w:bookmarkEnd w:id="0"/>
    </w:p>
    <w:p w14:paraId="24AEEB89" w14:textId="77777777" w:rsidR="002459A9" w:rsidRPr="002459A9" w:rsidRDefault="00B95FD5" w:rsidP="002459A9">
      <w:pPr>
        <w:pStyle w:val="Title"/>
        <w:rPr>
          <w:rFonts w:ascii="Garamond" w:hAnsi="Garamond"/>
          <w:b/>
          <w:sz w:val="24"/>
          <w:szCs w:val="24"/>
          <w:lang w:val="en-US"/>
        </w:rPr>
      </w:pPr>
      <w:r>
        <w:rPr>
          <w:rFonts w:ascii="Garamond" w:hAnsi="Garamond"/>
          <w:b/>
          <w:i/>
          <w:iCs/>
          <w:sz w:val="24"/>
          <w:szCs w:val="24"/>
          <w:u w:val="single"/>
          <w:lang w:val="en-US"/>
        </w:rPr>
        <w:t>2019</w:t>
      </w:r>
    </w:p>
    <w:p w14:paraId="658EABC7" w14:textId="77777777" w:rsidR="002459A9" w:rsidRDefault="002459A9" w:rsidP="002459A9">
      <w:pPr>
        <w:pStyle w:val="Title"/>
        <w:rPr>
          <w:rFonts w:ascii="Garamond" w:hAnsi="Garamond"/>
          <w:b/>
          <w:sz w:val="24"/>
          <w:szCs w:val="24"/>
          <w:lang w:val="en-GB"/>
        </w:rPr>
      </w:pPr>
      <w:r>
        <w:rPr>
          <w:rFonts w:ascii="Garamond" w:hAnsi="Garamond"/>
          <w:b/>
          <w:sz w:val="24"/>
          <w:szCs w:val="24"/>
          <w:lang w:val="en-GB"/>
        </w:rPr>
        <w:t xml:space="preserve">HASSIB J SABBAGH </w:t>
      </w:r>
      <w:r w:rsidR="00AE0D9A">
        <w:rPr>
          <w:rFonts w:ascii="Garamond" w:hAnsi="Garamond"/>
          <w:b/>
          <w:sz w:val="24"/>
          <w:szCs w:val="24"/>
          <w:lang w:val="en-GB"/>
        </w:rPr>
        <w:t xml:space="preserve">2019 </w:t>
      </w:r>
      <w:r>
        <w:rPr>
          <w:rFonts w:ascii="Garamond" w:hAnsi="Garamond"/>
          <w:b/>
          <w:sz w:val="24"/>
          <w:szCs w:val="24"/>
          <w:lang w:val="en-GB"/>
        </w:rPr>
        <w:t>AWARD FOR ENGINEERING CONSTRUCTION EXCELLENCE</w:t>
      </w:r>
    </w:p>
    <w:p w14:paraId="2D60D64C" w14:textId="77777777" w:rsidR="002459A9" w:rsidRPr="00B95FD5" w:rsidRDefault="00B95FD5" w:rsidP="002459A9">
      <w:pPr>
        <w:pStyle w:val="BodyText"/>
        <w:jc w:val="center"/>
        <w:rPr>
          <w:rFonts w:ascii="Garamond" w:hAnsi="Garamond"/>
          <w:b/>
          <w:i/>
          <w:iCs/>
          <w:szCs w:val="24"/>
          <w:lang w:val="en-US"/>
        </w:rPr>
      </w:pPr>
      <w:r>
        <w:rPr>
          <w:rFonts w:ascii="Garamond" w:hAnsi="Garamond"/>
          <w:b/>
          <w:i/>
          <w:iCs/>
          <w:szCs w:val="24"/>
          <w:lang w:val="en-US"/>
        </w:rPr>
        <w:t>Sustainable Development for Smart Cities</w:t>
      </w:r>
    </w:p>
    <w:p w14:paraId="7709F5C0" w14:textId="77777777" w:rsidR="002459A9" w:rsidRPr="00B95FD5" w:rsidRDefault="002459A9" w:rsidP="002459A9">
      <w:pPr>
        <w:pStyle w:val="BodyText"/>
        <w:rPr>
          <w:rFonts w:ascii="Garamond" w:hAnsi="Garamond"/>
          <w:b/>
          <w:szCs w:val="24"/>
          <w:lang w:val="en-US"/>
        </w:rPr>
      </w:pPr>
    </w:p>
    <w:p w14:paraId="5425C647" w14:textId="77777777" w:rsidR="002459A9" w:rsidRDefault="002459A9" w:rsidP="002459A9">
      <w:pPr>
        <w:pStyle w:val="BodyText"/>
        <w:rPr>
          <w:rFonts w:ascii="Garamond" w:hAnsi="Garamond"/>
          <w:b/>
          <w:szCs w:val="24"/>
          <w:lang w:val="en-GB"/>
        </w:rPr>
      </w:pPr>
      <w:r>
        <w:rPr>
          <w:rFonts w:ascii="Garamond" w:hAnsi="Garamond"/>
          <w:b/>
          <w:szCs w:val="24"/>
          <w:lang w:val="en-GB"/>
        </w:rPr>
        <w:t xml:space="preserve">Nomination Form (to be completed in English </w:t>
      </w:r>
      <w:r w:rsidRPr="00152FAA">
        <w:rPr>
          <w:rFonts w:ascii="Garamond" w:hAnsi="Garamond"/>
          <w:b/>
          <w:iCs/>
          <w:szCs w:val="24"/>
          <w:u w:val="single"/>
          <w:lang w:val="en-GB"/>
        </w:rPr>
        <w:t>language only</w:t>
      </w:r>
      <w:r>
        <w:rPr>
          <w:rFonts w:ascii="Garamond" w:hAnsi="Garamond"/>
          <w:b/>
          <w:szCs w:val="24"/>
          <w:lang w:val="en-GB"/>
        </w:rPr>
        <w:t>)</w:t>
      </w:r>
    </w:p>
    <w:p w14:paraId="483471A0" w14:textId="77777777" w:rsidR="002459A9" w:rsidRPr="00B95FD5" w:rsidRDefault="002459A9" w:rsidP="002459A9">
      <w:pPr>
        <w:pStyle w:val="BodyText"/>
        <w:rPr>
          <w:rFonts w:ascii="Garamond" w:hAnsi="Garamond"/>
          <w:b/>
          <w:szCs w:val="24"/>
          <w:lang w:val="en-US"/>
        </w:rPr>
      </w:pPr>
    </w:p>
    <w:p w14:paraId="1EF7ED2E" w14:textId="77777777" w:rsidR="002459A9" w:rsidRDefault="002459A9" w:rsidP="002459A9">
      <w:pPr>
        <w:pStyle w:val="BodyText"/>
        <w:numPr>
          <w:ilvl w:val="0"/>
          <w:numId w:val="1"/>
        </w:numPr>
        <w:rPr>
          <w:rFonts w:ascii="Garamond" w:hAnsi="Garamond"/>
          <w:b/>
          <w:szCs w:val="24"/>
          <w:lang w:val="en-GB"/>
        </w:rPr>
      </w:pPr>
      <w:r>
        <w:rPr>
          <w:rFonts w:ascii="Garamond" w:hAnsi="Garamond"/>
          <w:b/>
          <w:szCs w:val="24"/>
          <w:lang w:val="en-GB"/>
        </w:rPr>
        <w:t>Background Data for the nominated engineer or team of engineers</w:t>
      </w:r>
    </w:p>
    <w:p w14:paraId="2852C053" w14:textId="77777777" w:rsidR="002459A9" w:rsidRPr="002459A9" w:rsidRDefault="002459A9" w:rsidP="002459A9">
      <w:pPr>
        <w:pStyle w:val="BodyText"/>
        <w:rPr>
          <w:rFonts w:ascii="Garamond" w:hAnsi="Garamond"/>
          <w:b/>
          <w:szCs w:val="24"/>
          <w:lang w:val="en-GB"/>
        </w:rPr>
      </w:pPr>
    </w:p>
    <w:p w14:paraId="09A8F5FD" w14:textId="792B583A" w:rsidR="00DB57A8" w:rsidRPr="00F74D1F" w:rsidRDefault="002459A9" w:rsidP="00DB57A8">
      <w:pPr>
        <w:shd w:val="clear" w:color="auto" w:fill="FFFFFF"/>
        <w:rPr>
          <w:rFonts w:ascii="Century Gothic" w:hAnsi="Century Gothic"/>
          <w:color w:val="000000"/>
          <w:sz w:val="20"/>
          <w:szCs w:val="20"/>
          <w:lang w:val="en-US" w:eastAsia="en-US"/>
        </w:rPr>
      </w:pPr>
      <w:r w:rsidRPr="005F1D94">
        <w:rPr>
          <w:rFonts w:ascii="Garamond" w:hAnsi="Garamond"/>
          <w:lang w:val="en-US"/>
        </w:rPr>
        <w:t>Name of Firm</w:t>
      </w:r>
      <w:r w:rsidR="00DB57A8" w:rsidRPr="005F1D94">
        <w:rPr>
          <w:rFonts w:ascii="Century Gothic" w:hAnsi="Century Gothic"/>
          <w:color w:val="000000"/>
          <w:sz w:val="20"/>
          <w:szCs w:val="20"/>
          <w:lang w:val="en-US" w:eastAsia="en-US"/>
        </w:rPr>
        <w:t>*</w:t>
      </w:r>
    </w:p>
    <w:p w14:paraId="31F1A97A" w14:textId="49D36A33" w:rsidR="00DB57A8" w:rsidRPr="00F74D1F" w:rsidRDefault="00DB57A8" w:rsidP="00DB57A8">
      <w:pPr>
        <w:shd w:val="clear" w:color="auto" w:fill="FFFFFF"/>
        <w:rPr>
          <w:rFonts w:ascii="Century Gothic" w:hAnsi="Century Gothic"/>
          <w:color w:val="000000"/>
          <w:sz w:val="20"/>
          <w:szCs w:val="20"/>
          <w:lang w:val="en-US" w:eastAsia="en-US"/>
        </w:rPr>
      </w:pPr>
      <w:r w:rsidRPr="00F74D1F">
        <w:rPr>
          <w:rFonts w:ascii="Century Gothic" w:hAnsi="Century Gothic"/>
          <w:color w:val="000000"/>
          <w:sz w:val="20"/>
          <w:szCs w:val="20"/>
        </w:rPr>
        <w:object w:dxaOrig="225" w:dyaOrig="225" w14:anchorId="14380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61.55pt;height:18.45pt" o:ole="">
            <v:imagedata r:id="rId7" o:title=""/>
          </v:shape>
          <w:control r:id="rId8" w:name="DefaultOcxName2" w:shapeid="_x0000_i1041"/>
        </w:object>
      </w:r>
    </w:p>
    <w:p w14:paraId="1EFF7A80" w14:textId="77777777" w:rsidR="00DB57A8" w:rsidRPr="00F74D1F" w:rsidRDefault="00DB57A8" w:rsidP="00DB57A8">
      <w:pPr>
        <w:shd w:val="clear" w:color="auto" w:fill="FFFFFF"/>
        <w:rPr>
          <w:rFonts w:ascii="Century Gothic" w:hAnsi="Century Gothic"/>
          <w:color w:val="000000"/>
          <w:sz w:val="20"/>
          <w:szCs w:val="20"/>
          <w:lang w:val="en-US" w:eastAsia="en-US"/>
        </w:rPr>
      </w:pPr>
      <w:r w:rsidRPr="00F74D1F">
        <w:rPr>
          <w:rFonts w:ascii="Century Gothic" w:hAnsi="Century Gothic"/>
          <w:color w:val="000000"/>
          <w:sz w:val="20"/>
          <w:szCs w:val="20"/>
          <w:lang w:val="en-US" w:eastAsia="en-US"/>
        </w:rPr>
        <w:t> </w:t>
      </w:r>
      <w:r w:rsidR="002459A9">
        <w:rPr>
          <w:rFonts w:ascii="Garamond" w:hAnsi="Garamond"/>
          <w:lang w:val="en-GB"/>
        </w:rPr>
        <w:t>2.</w:t>
      </w:r>
      <w:r w:rsidR="002459A9">
        <w:rPr>
          <w:rFonts w:ascii="Garamond" w:hAnsi="Garamond"/>
          <w:lang w:val="en-GB"/>
        </w:rPr>
        <w:tab/>
        <w:t xml:space="preserve">Main branch of </w:t>
      </w:r>
      <w:proofErr w:type="gramStart"/>
      <w:r w:rsidR="002459A9">
        <w:rPr>
          <w:rFonts w:ascii="Garamond" w:hAnsi="Garamond"/>
          <w:lang w:val="en-GB"/>
        </w:rPr>
        <w:t>activity </w:t>
      </w:r>
      <w:r w:rsidRPr="00F74D1F">
        <w:rPr>
          <w:rFonts w:ascii="Century Gothic" w:hAnsi="Century Gothic"/>
          <w:color w:val="000000"/>
          <w:sz w:val="20"/>
          <w:szCs w:val="20"/>
          <w:lang w:val="en-US" w:eastAsia="en-US"/>
        </w:rPr>
        <w:t xml:space="preserve"> *</w:t>
      </w:r>
      <w:proofErr w:type="gramEnd"/>
    </w:p>
    <w:p w14:paraId="4A0B376C" w14:textId="1D562BB1" w:rsidR="00DB57A8" w:rsidRPr="00F74D1F" w:rsidRDefault="00DB57A8" w:rsidP="00DB57A8">
      <w:pPr>
        <w:shd w:val="clear" w:color="auto" w:fill="FFFFFF"/>
        <w:rPr>
          <w:rFonts w:ascii="Century Gothic" w:hAnsi="Century Gothic"/>
          <w:color w:val="000000"/>
          <w:sz w:val="20"/>
          <w:szCs w:val="20"/>
          <w:lang w:val="en-US" w:eastAsia="en-US"/>
        </w:rPr>
      </w:pPr>
      <w:r w:rsidRPr="00F74D1F">
        <w:rPr>
          <w:rFonts w:ascii="Century Gothic" w:hAnsi="Century Gothic"/>
          <w:color w:val="000000"/>
          <w:sz w:val="20"/>
          <w:szCs w:val="20"/>
        </w:rPr>
        <w:object w:dxaOrig="225" w:dyaOrig="225" w14:anchorId="436A7FBB">
          <v:shape id="_x0000_i1044" type="#_x0000_t75" style="width:173.85pt;height:115.9pt" o:ole="">
            <v:imagedata r:id="rId9" o:title=""/>
          </v:shape>
          <w:control r:id="rId10" w:name="DefaultOcxName31" w:shapeid="_x0000_i1044"/>
        </w:object>
      </w:r>
    </w:p>
    <w:p w14:paraId="2B5A098B" w14:textId="77777777" w:rsidR="00DB57A8" w:rsidRPr="006B6A8B" w:rsidRDefault="00DB57A8" w:rsidP="00DB57A8">
      <w:pPr>
        <w:pStyle w:val="BodyText"/>
        <w:ind w:left="720"/>
        <w:rPr>
          <w:rFonts w:ascii="Garamond" w:hAnsi="Garamond"/>
          <w:szCs w:val="24"/>
          <w:lang w:val="en-US"/>
        </w:rPr>
      </w:pPr>
      <w:r w:rsidRPr="006B6A8B">
        <w:rPr>
          <w:rFonts w:ascii="Garamond" w:hAnsi="Garamond"/>
          <w:szCs w:val="24"/>
          <w:u w:val="single"/>
          <w:lang w:val="en-US"/>
        </w:rPr>
        <w:t xml:space="preserve">                                                                                                                                                                               </w:t>
      </w:r>
    </w:p>
    <w:p w14:paraId="382CF522" w14:textId="77777777" w:rsidR="00CD4C00" w:rsidRPr="00CD4C00" w:rsidRDefault="00CD4C00" w:rsidP="00DB57A8">
      <w:pPr>
        <w:shd w:val="clear" w:color="auto" w:fill="FFFFFF"/>
        <w:rPr>
          <w:rFonts w:ascii="Garamond" w:hAnsi="Garamond"/>
          <w:u w:val="single"/>
          <w:lang w:val="en-GB"/>
        </w:rPr>
      </w:pPr>
    </w:p>
    <w:p w14:paraId="2FC4F8D0" w14:textId="77777777" w:rsidR="00DB57A8" w:rsidRPr="00F74D1F" w:rsidRDefault="006B6A8B" w:rsidP="00DB57A8">
      <w:pPr>
        <w:shd w:val="clear" w:color="auto" w:fill="FFFFFF"/>
        <w:rPr>
          <w:rFonts w:ascii="Century Gothic" w:hAnsi="Century Gothic"/>
          <w:color w:val="000000"/>
          <w:sz w:val="20"/>
          <w:szCs w:val="20"/>
          <w:lang w:val="en-US" w:eastAsia="en-US"/>
        </w:rPr>
      </w:pPr>
      <w:r>
        <w:rPr>
          <w:rFonts w:ascii="Garamond" w:hAnsi="Garamond"/>
          <w:lang w:val="en-GB"/>
        </w:rPr>
        <w:t xml:space="preserve">3. </w:t>
      </w:r>
      <w:r w:rsidR="00DB57A8">
        <w:rPr>
          <w:rFonts w:ascii="Garamond" w:hAnsi="Garamond"/>
          <w:lang w:val="en-GB"/>
        </w:rPr>
        <w:t>Address</w:t>
      </w:r>
      <w:r w:rsidR="00DB57A8" w:rsidRPr="00F74D1F">
        <w:rPr>
          <w:rFonts w:ascii="Century Gothic" w:hAnsi="Century Gothic"/>
          <w:color w:val="000000"/>
          <w:sz w:val="20"/>
          <w:szCs w:val="20"/>
          <w:lang w:val="en-US" w:eastAsia="en-US"/>
        </w:rPr>
        <w:t>*</w:t>
      </w:r>
    </w:p>
    <w:p w14:paraId="328A06C6" w14:textId="2E807333" w:rsidR="00DB57A8" w:rsidRPr="00F74D1F" w:rsidRDefault="00DB57A8" w:rsidP="00DB57A8">
      <w:pPr>
        <w:shd w:val="clear" w:color="auto" w:fill="FFFFFF"/>
        <w:rPr>
          <w:rFonts w:ascii="Century Gothic" w:hAnsi="Century Gothic"/>
          <w:color w:val="000000"/>
          <w:sz w:val="20"/>
          <w:szCs w:val="20"/>
          <w:lang w:val="en-US" w:eastAsia="en-US"/>
        </w:rPr>
      </w:pPr>
      <w:r w:rsidRPr="00F74D1F">
        <w:rPr>
          <w:rFonts w:ascii="Century Gothic" w:hAnsi="Century Gothic"/>
          <w:color w:val="000000"/>
          <w:sz w:val="20"/>
          <w:szCs w:val="20"/>
        </w:rPr>
        <w:object w:dxaOrig="225" w:dyaOrig="225" w14:anchorId="67B2FF2D">
          <v:shape id="_x0000_i1047" type="#_x0000_t75" style="width:173.85pt;height:115.9pt" o:ole="">
            <v:imagedata r:id="rId11" o:title=""/>
          </v:shape>
          <w:control r:id="rId12" w:name="DefaultOcxName3" w:shapeid="_x0000_i1047"/>
        </w:object>
      </w:r>
    </w:p>
    <w:p w14:paraId="7432B125" w14:textId="77777777" w:rsidR="00DB57A8" w:rsidRPr="006B6A8B" w:rsidRDefault="00DB57A8" w:rsidP="00DB57A8">
      <w:pPr>
        <w:pStyle w:val="BodyText"/>
        <w:ind w:left="720"/>
        <w:rPr>
          <w:rFonts w:ascii="Garamond" w:hAnsi="Garamond"/>
          <w:szCs w:val="24"/>
          <w:lang w:val="en-US"/>
        </w:rPr>
      </w:pPr>
      <w:r w:rsidRPr="006B6A8B">
        <w:rPr>
          <w:rFonts w:ascii="Garamond" w:hAnsi="Garamond"/>
          <w:szCs w:val="24"/>
          <w:u w:val="single"/>
          <w:lang w:val="en-US"/>
        </w:rPr>
        <w:t xml:space="preserve">                                                                                                                                                                               </w:t>
      </w:r>
    </w:p>
    <w:p w14:paraId="57C2C2C3" w14:textId="77777777" w:rsidR="00B95FD5" w:rsidRDefault="00B95FD5" w:rsidP="006B6A8B">
      <w:pPr>
        <w:pStyle w:val="BodyText"/>
        <w:ind w:left="720"/>
        <w:rPr>
          <w:rFonts w:ascii="Garamond" w:hAnsi="Garamond"/>
          <w:szCs w:val="24"/>
          <w:u w:val="single"/>
          <w:lang w:val="en-GB"/>
        </w:rPr>
      </w:pPr>
    </w:p>
    <w:p w14:paraId="65B6A973" w14:textId="77777777" w:rsidR="002459A9" w:rsidRDefault="002459A9" w:rsidP="002459A9">
      <w:pPr>
        <w:pStyle w:val="BodyText"/>
        <w:ind w:left="360"/>
        <w:rPr>
          <w:rFonts w:ascii="Garamond" w:hAnsi="Garamond"/>
          <w:szCs w:val="24"/>
          <w:lang w:val="en-GB"/>
        </w:rPr>
      </w:pPr>
      <w:r>
        <w:rPr>
          <w:rFonts w:ascii="Garamond" w:hAnsi="Garamond"/>
          <w:szCs w:val="24"/>
          <w:lang w:val="en-GB"/>
        </w:rPr>
        <w:tab/>
      </w:r>
    </w:p>
    <w:p w14:paraId="2B8F8F39" w14:textId="77777777" w:rsidR="002459A9" w:rsidRPr="00B95FD5" w:rsidRDefault="002459A9" w:rsidP="006B6A8B">
      <w:pPr>
        <w:pStyle w:val="BodyText"/>
        <w:numPr>
          <w:ilvl w:val="0"/>
          <w:numId w:val="6"/>
        </w:numPr>
        <w:rPr>
          <w:rFonts w:ascii="Garamond" w:hAnsi="Garamond"/>
          <w:i/>
          <w:iCs/>
          <w:szCs w:val="24"/>
          <w:lang w:val="en-US"/>
        </w:rPr>
      </w:pPr>
      <w:r>
        <w:rPr>
          <w:rFonts w:ascii="Garamond" w:hAnsi="Garamond"/>
          <w:szCs w:val="24"/>
          <w:lang w:val="en-GB"/>
        </w:rPr>
        <w:t>For the nominated engineer or each member of the nominated team of engineers</w:t>
      </w:r>
    </w:p>
    <w:p w14:paraId="3D764D82" w14:textId="77777777" w:rsidR="005B446A" w:rsidRPr="00B95FD5" w:rsidRDefault="005B446A" w:rsidP="00B95FD5">
      <w:pPr>
        <w:pStyle w:val="BodyText"/>
        <w:ind w:left="720"/>
        <w:rPr>
          <w:rFonts w:ascii="Garamond" w:hAnsi="Garamond"/>
          <w:i/>
          <w:iCs/>
          <w:szCs w:val="24"/>
          <w:lang w:val="en-US"/>
        </w:rPr>
      </w:pPr>
    </w:p>
    <w:p w14:paraId="7E8838DB" w14:textId="77777777" w:rsidR="002459A9" w:rsidRDefault="002459A9" w:rsidP="002459A9">
      <w:pPr>
        <w:pStyle w:val="BodyText"/>
        <w:rPr>
          <w:rFonts w:ascii="Garamond" w:hAnsi="Garamond"/>
          <w:szCs w:val="24"/>
          <w:lang w:val="en-GB"/>
        </w:rPr>
      </w:pPr>
      <w:r>
        <w:rPr>
          <w:rFonts w:ascii="Garamond" w:hAnsi="Garamond"/>
          <w:szCs w:val="24"/>
          <w:lang w:val="en-GB"/>
        </w:rPr>
        <w:t>Name and Surname</w:t>
      </w:r>
      <w:r>
        <w:rPr>
          <w:rFonts w:ascii="Garamond" w:hAnsi="Garamond"/>
          <w:szCs w:val="24"/>
          <w:lang w:val="en-GB"/>
        </w:rPr>
        <w:tab/>
        <w:t xml:space="preserve"> </w:t>
      </w:r>
      <w:r>
        <w:rPr>
          <w:rFonts w:ascii="Garamond" w:hAnsi="Garamond"/>
          <w:szCs w:val="24"/>
          <w:lang w:val="en-GB"/>
        </w:rPr>
        <w:tab/>
        <w:t xml:space="preserve">Date of birth </w:t>
      </w:r>
      <w:r>
        <w:rPr>
          <w:rFonts w:ascii="Garamond" w:hAnsi="Garamond"/>
          <w:szCs w:val="24"/>
          <w:lang w:val="en-GB"/>
        </w:rPr>
        <w:tab/>
      </w:r>
      <w:r>
        <w:rPr>
          <w:rFonts w:ascii="Garamond" w:hAnsi="Garamond"/>
          <w:szCs w:val="24"/>
          <w:lang w:val="en-GB"/>
        </w:rPr>
        <w:tab/>
        <w:t xml:space="preserve">       Present Position </w:t>
      </w:r>
      <w:r>
        <w:rPr>
          <w:rFonts w:ascii="Garamond" w:hAnsi="Garamond"/>
          <w:szCs w:val="24"/>
          <w:lang w:val="en-GB"/>
        </w:rPr>
        <w:tab/>
      </w:r>
      <w:r>
        <w:rPr>
          <w:rFonts w:ascii="Garamond" w:hAnsi="Garamond"/>
          <w:szCs w:val="24"/>
          <w:lang w:val="en-GB"/>
        </w:rPr>
        <w:tab/>
      </w:r>
      <w:r>
        <w:rPr>
          <w:rFonts w:ascii="Garamond" w:hAnsi="Garamond"/>
          <w:szCs w:val="24"/>
          <w:lang w:val="en-GB"/>
        </w:rPr>
        <w:tab/>
        <w:t xml:space="preserve">Education </w:t>
      </w:r>
    </w:p>
    <w:p w14:paraId="4AFA3872" w14:textId="77777777" w:rsidR="002459A9" w:rsidRPr="005B446A" w:rsidRDefault="002459A9" w:rsidP="002459A9">
      <w:pPr>
        <w:pStyle w:val="BodyText"/>
        <w:rPr>
          <w:rFonts w:ascii="Garamond" w:hAnsi="Garamond"/>
          <w:i/>
          <w:iCs/>
          <w:szCs w:val="24"/>
          <w:lang w:val="en-US"/>
        </w:rPr>
      </w:pPr>
      <w:r w:rsidRPr="005B446A">
        <w:rPr>
          <w:rFonts w:ascii="Garamond" w:hAnsi="Garamond"/>
          <w:i/>
          <w:iCs/>
          <w:szCs w:val="24"/>
          <w:lang w:val="en-US"/>
        </w:rPr>
        <w:tab/>
      </w:r>
      <w:r w:rsidRPr="005B446A">
        <w:rPr>
          <w:rFonts w:ascii="Garamond" w:hAnsi="Garamond"/>
          <w:i/>
          <w:iCs/>
          <w:szCs w:val="24"/>
          <w:lang w:val="en-US"/>
        </w:rPr>
        <w:tab/>
        <w:t xml:space="preserve">        </w:t>
      </w:r>
      <w:r w:rsidRPr="005B446A">
        <w:rPr>
          <w:rFonts w:ascii="Garamond" w:hAnsi="Garamond"/>
          <w:i/>
          <w:iCs/>
          <w:szCs w:val="24"/>
          <w:lang w:val="en-US"/>
        </w:rPr>
        <w:tab/>
      </w:r>
      <w:r w:rsidRPr="005B446A">
        <w:rPr>
          <w:rFonts w:ascii="Garamond" w:hAnsi="Garamond"/>
          <w:i/>
          <w:iCs/>
          <w:szCs w:val="24"/>
          <w:lang w:val="en-US"/>
        </w:rPr>
        <w:tab/>
      </w:r>
      <w:r w:rsidRPr="005B446A">
        <w:rPr>
          <w:rFonts w:ascii="Garamond" w:hAnsi="Garamond"/>
          <w:i/>
          <w:iCs/>
          <w:szCs w:val="24"/>
          <w:lang w:val="en-US"/>
        </w:rPr>
        <w:tab/>
      </w:r>
    </w:p>
    <w:p w14:paraId="7C54563C" w14:textId="77777777" w:rsidR="00DB57A8" w:rsidRPr="00F74D1F" w:rsidRDefault="00DB57A8" w:rsidP="00DB57A8">
      <w:pPr>
        <w:shd w:val="clear" w:color="auto" w:fill="FFFFFF"/>
        <w:rPr>
          <w:rFonts w:ascii="Century Gothic" w:hAnsi="Century Gothic"/>
          <w:color w:val="000000"/>
          <w:sz w:val="20"/>
          <w:szCs w:val="20"/>
          <w:lang w:val="en-US" w:eastAsia="en-US"/>
        </w:rPr>
      </w:pPr>
      <w:r>
        <w:rPr>
          <w:rFonts w:ascii="Century Gothic" w:hAnsi="Century Gothic"/>
          <w:color w:val="000000"/>
          <w:sz w:val="20"/>
          <w:szCs w:val="20"/>
          <w:lang w:val="en-US" w:eastAsia="en-US"/>
        </w:rPr>
        <w:t>Address</w:t>
      </w:r>
      <w:r w:rsidRPr="00F74D1F">
        <w:rPr>
          <w:rFonts w:ascii="Century Gothic" w:hAnsi="Century Gothic"/>
          <w:color w:val="000000"/>
          <w:sz w:val="20"/>
          <w:szCs w:val="20"/>
          <w:lang w:val="en-US" w:eastAsia="en-US"/>
        </w:rPr>
        <w:t>*</w:t>
      </w:r>
    </w:p>
    <w:p w14:paraId="4A7D406B" w14:textId="6AE7E362" w:rsidR="00DB57A8" w:rsidRPr="00F74D1F" w:rsidRDefault="00DB57A8" w:rsidP="00DB57A8">
      <w:pPr>
        <w:shd w:val="clear" w:color="auto" w:fill="FFFFFF"/>
        <w:rPr>
          <w:rFonts w:ascii="Century Gothic" w:hAnsi="Century Gothic"/>
          <w:color w:val="000000"/>
          <w:sz w:val="20"/>
          <w:szCs w:val="20"/>
          <w:lang w:val="en-US" w:eastAsia="en-US"/>
        </w:rPr>
      </w:pPr>
      <w:r w:rsidRPr="00F74D1F">
        <w:rPr>
          <w:rFonts w:ascii="Century Gothic" w:hAnsi="Century Gothic"/>
          <w:color w:val="000000"/>
          <w:sz w:val="20"/>
          <w:szCs w:val="20"/>
        </w:rPr>
        <w:object w:dxaOrig="225" w:dyaOrig="225" w14:anchorId="58F43DCF">
          <v:shape id="_x0000_i1050" type="#_x0000_t75" style="width:173.85pt;height:115.9pt" o:ole="">
            <v:imagedata r:id="rId13" o:title=""/>
          </v:shape>
          <w:control r:id="rId14" w:name="DefaultOcxName32" w:shapeid="_x0000_i1050"/>
        </w:object>
      </w:r>
    </w:p>
    <w:p w14:paraId="421D3631" w14:textId="77777777" w:rsidR="00DB57A8" w:rsidRPr="00BA3B10" w:rsidRDefault="00DB57A8" w:rsidP="00DB57A8">
      <w:pPr>
        <w:pStyle w:val="BodyText"/>
        <w:ind w:left="720"/>
        <w:rPr>
          <w:rFonts w:ascii="Garamond" w:hAnsi="Garamond"/>
          <w:szCs w:val="24"/>
          <w:lang w:val="en-US"/>
        </w:rPr>
      </w:pPr>
      <w:r w:rsidRPr="00BA3B10">
        <w:rPr>
          <w:rFonts w:ascii="Garamond" w:hAnsi="Garamond"/>
          <w:szCs w:val="24"/>
          <w:u w:val="single"/>
          <w:lang w:val="en-US"/>
        </w:rPr>
        <w:t xml:space="preserve">                                                                                                                                                                               </w:t>
      </w:r>
    </w:p>
    <w:p w14:paraId="75B4D029" w14:textId="77777777" w:rsidR="00B95FD5" w:rsidRPr="00B95FD5" w:rsidRDefault="00B95FD5" w:rsidP="002459A9">
      <w:pPr>
        <w:pStyle w:val="BodyText"/>
        <w:ind w:firstLine="644"/>
        <w:rPr>
          <w:rFonts w:ascii="Garamond" w:hAnsi="Garamond"/>
          <w:szCs w:val="24"/>
          <w:lang w:val="en-US"/>
        </w:rPr>
      </w:pPr>
    </w:p>
    <w:p w14:paraId="34A2B759" w14:textId="77777777" w:rsidR="00B95FD5" w:rsidRPr="00B95FD5" w:rsidRDefault="00B95FD5" w:rsidP="002459A9">
      <w:pPr>
        <w:pStyle w:val="BodyText"/>
        <w:ind w:firstLine="644"/>
        <w:rPr>
          <w:rFonts w:ascii="Garamond" w:hAnsi="Garamond"/>
          <w:szCs w:val="24"/>
          <w:lang w:val="en-US"/>
        </w:rPr>
      </w:pPr>
    </w:p>
    <w:p w14:paraId="61608DF3" w14:textId="77777777" w:rsidR="002459A9" w:rsidRPr="00B95FD5" w:rsidRDefault="00B95FD5" w:rsidP="002459A9">
      <w:pPr>
        <w:pStyle w:val="BodyText"/>
        <w:ind w:firstLine="644"/>
        <w:rPr>
          <w:rFonts w:ascii="Garamond" w:hAnsi="Garamond"/>
          <w:szCs w:val="24"/>
          <w:lang w:val="en-US"/>
        </w:rPr>
      </w:pPr>
      <w:r>
        <w:rPr>
          <w:rFonts w:ascii="Garamond" w:hAnsi="Garamond"/>
          <w:szCs w:val="24"/>
          <w:lang w:val="en-US"/>
        </w:rPr>
        <w:t>5.</w:t>
      </w:r>
      <w:r>
        <w:rPr>
          <w:rFonts w:ascii="Garamond" w:hAnsi="Garamond"/>
          <w:szCs w:val="24"/>
          <w:lang w:val="en-US"/>
        </w:rPr>
        <w:tab/>
        <w:t>Sponsoring Institution’s</w:t>
      </w:r>
      <w:r w:rsidR="002459A9" w:rsidRPr="00B95FD5">
        <w:rPr>
          <w:rFonts w:ascii="Garamond" w:hAnsi="Garamond"/>
          <w:szCs w:val="24"/>
          <w:lang w:val="en-US"/>
        </w:rPr>
        <w:t xml:space="preserve"> Name</w:t>
      </w:r>
      <w:r>
        <w:rPr>
          <w:rFonts w:ascii="Garamond" w:hAnsi="Garamond"/>
          <w:szCs w:val="24"/>
          <w:lang w:val="en-US"/>
        </w:rPr>
        <w:t>,</w:t>
      </w:r>
      <w:r w:rsidR="002459A9" w:rsidRPr="00B95FD5">
        <w:rPr>
          <w:rFonts w:ascii="Garamond" w:hAnsi="Garamond"/>
          <w:szCs w:val="24"/>
          <w:lang w:val="en-US"/>
        </w:rPr>
        <w:t xml:space="preserve"> </w:t>
      </w:r>
      <w:r w:rsidRPr="00B95FD5">
        <w:rPr>
          <w:rFonts w:ascii="Garamond" w:hAnsi="Garamond"/>
          <w:szCs w:val="24"/>
          <w:lang w:val="en-US"/>
        </w:rPr>
        <w:t xml:space="preserve">Address and Email address </w:t>
      </w:r>
    </w:p>
    <w:p w14:paraId="50327B18" w14:textId="77777777" w:rsidR="002459A9" w:rsidRPr="00B95FD5" w:rsidRDefault="002459A9" w:rsidP="002459A9">
      <w:pPr>
        <w:pStyle w:val="BodyText"/>
        <w:rPr>
          <w:rFonts w:ascii="Garamond" w:hAnsi="Garamond"/>
          <w:szCs w:val="24"/>
          <w:lang w:val="en-US"/>
        </w:rPr>
      </w:pPr>
    </w:p>
    <w:p w14:paraId="3BA91D10" w14:textId="77777777" w:rsidR="00DB57A8" w:rsidRPr="00F74D1F" w:rsidRDefault="00DB57A8" w:rsidP="00DB57A8">
      <w:pPr>
        <w:shd w:val="clear" w:color="auto" w:fill="FFFFFF"/>
        <w:rPr>
          <w:rFonts w:ascii="Century Gothic" w:hAnsi="Century Gothic"/>
          <w:color w:val="000000"/>
          <w:sz w:val="20"/>
          <w:szCs w:val="20"/>
          <w:lang w:val="en-US" w:eastAsia="en-US"/>
        </w:rPr>
      </w:pPr>
      <w:r>
        <w:rPr>
          <w:rFonts w:ascii="Century Gothic" w:hAnsi="Century Gothic"/>
          <w:color w:val="000000"/>
          <w:sz w:val="20"/>
          <w:szCs w:val="20"/>
          <w:lang w:val="en-US" w:eastAsia="en-US"/>
        </w:rPr>
        <w:t>Address</w:t>
      </w:r>
      <w:r w:rsidRPr="00F74D1F">
        <w:rPr>
          <w:rFonts w:ascii="Century Gothic" w:hAnsi="Century Gothic"/>
          <w:color w:val="000000"/>
          <w:sz w:val="20"/>
          <w:szCs w:val="20"/>
          <w:lang w:val="en-US" w:eastAsia="en-US"/>
        </w:rPr>
        <w:t>*</w:t>
      </w:r>
    </w:p>
    <w:p w14:paraId="61CCC461" w14:textId="229990FD" w:rsidR="00DB57A8" w:rsidRPr="00F74D1F" w:rsidRDefault="00DB57A8" w:rsidP="00DB57A8">
      <w:pPr>
        <w:shd w:val="clear" w:color="auto" w:fill="FFFFFF"/>
        <w:rPr>
          <w:rFonts w:ascii="Century Gothic" w:hAnsi="Century Gothic"/>
          <w:color w:val="000000"/>
          <w:sz w:val="20"/>
          <w:szCs w:val="20"/>
          <w:lang w:val="en-US" w:eastAsia="en-US"/>
        </w:rPr>
      </w:pPr>
      <w:r w:rsidRPr="00F74D1F">
        <w:rPr>
          <w:rFonts w:ascii="Century Gothic" w:hAnsi="Century Gothic"/>
          <w:color w:val="000000"/>
          <w:sz w:val="20"/>
          <w:szCs w:val="20"/>
        </w:rPr>
        <w:object w:dxaOrig="225" w:dyaOrig="225" w14:anchorId="2CF40D96">
          <v:shape id="_x0000_i1053" type="#_x0000_t75" style="width:173.85pt;height:115.9pt" o:ole="">
            <v:imagedata r:id="rId15" o:title=""/>
          </v:shape>
          <w:control r:id="rId16" w:name="DefaultOcxName33" w:shapeid="_x0000_i1053"/>
        </w:object>
      </w:r>
    </w:p>
    <w:p w14:paraId="0796A7B7" w14:textId="77777777" w:rsidR="00DB57A8" w:rsidRDefault="00DB57A8" w:rsidP="00DB57A8">
      <w:pPr>
        <w:pStyle w:val="BodyText"/>
        <w:ind w:left="720"/>
        <w:rPr>
          <w:rFonts w:ascii="Garamond" w:hAnsi="Garamond"/>
          <w:szCs w:val="24"/>
        </w:rPr>
      </w:pPr>
      <w:r>
        <w:rPr>
          <w:rFonts w:ascii="Garamond" w:hAnsi="Garamond"/>
          <w:szCs w:val="24"/>
          <w:u w:val="single"/>
        </w:rPr>
        <w:t xml:space="preserve">                                                                                                                                                                               </w:t>
      </w:r>
    </w:p>
    <w:p w14:paraId="39ACCF3A" w14:textId="77777777" w:rsidR="00CD4C00" w:rsidRPr="00B95FD5" w:rsidRDefault="00CD4C00" w:rsidP="002459A9">
      <w:pPr>
        <w:pStyle w:val="BodyText"/>
        <w:rPr>
          <w:rFonts w:ascii="Garamond" w:hAnsi="Garamond"/>
          <w:szCs w:val="24"/>
          <w:lang w:val="en-US"/>
        </w:rPr>
      </w:pPr>
    </w:p>
    <w:p w14:paraId="3596C34E" w14:textId="77777777" w:rsidR="002459A9" w:rsidRPr="00B95FD5" w:rsidRDefault="002459A9" w:rsidP="002459A9">
      <w:pPr>
        <w:pStyle w:val="BodyText"/>
        <w:rPr>
          <w:rFonts w:ascii="Garamond" w:hAnsi="Garamond"/>
          <w:szCs w:val="24"/>
          <w:u w:val="single"/>
          <w:lang w:val="en-US"/>
        </w:rPr>
      </w:pPr>
    </w:p>
    <w:p w14:paraId="73CF5C01" w14:textId="77777777" w:rsidR="00B95FD5" w:rsidRPr="00B95FD5" w:rsidRDefault="00B95FD5" w:rsidP="002459A9">
      <w:pPr>
        <w:pStyle w:val="BodyText"/>
        <w:rPr>
          <w:rFonts w:ascii="Garamond" w:hAnsi="Garamond"/>
          <w:szCs w:val="24"/>
          <w:u w:val="single"/>
          <w:lang w:val="en-US"/>
        </w:rPr>
      </w:pPr>
    </w:p>
    <w:p w14:paraId="750975F1" w14:textId="77777777" w:rsidR="002459A9" w:rsidRPr="00B95FD5" w:rsidRDefault="002459A9" w:rsidP="002459A9">
      <w:pPr>
        <w:pStyle w:val="BodyText"/>
        <w:rPr>
          <w:rFonts w:ascii="Garamond" w:hAnsi="Garamond"/>
          <w:szCs w:val="24"/>
          <w:u w:val="single"/>
          <w:lang w:val="en-US"/>
        </w:rPr>
      </w:pPr>
    </w:p>
    <w:p w14:paraId="06FE87D4" w14:textId="77777777" w:rsidR="002459A9" w:rsidRPr="00B95FD5" w:rsidRDefault="002459A9" w:rsidP="002459A9">
      <w:pPr>
        <w:pStyle w:val="BodyText"/>
        <w:rPr>
          <w:rFonts w:ascii="Garamond" w:hAnsi="Garamond"/>
          <w:szCs w:val="24"/>
          <w:u w:val="single"/>
          <w:lang w:val="en-US"/>
        </w:rPr>
      </w:pPr>
    </w:p>
    <w:p w14:paraId="6DAD8B6E" w14:textId="77777777" w:rsidR="002459A9" w:rsidRPr="00B95FD5" w:rsidRDefault="002459A9" w:rsidP="002459A9">
      <w:pPr>
        <w:pStyle w:val="BodyText"/>
        <w:rPr>
          <w:rFonts w:ascii="Garamond" w:hAnsi="Garamond"/>
          <w:szCs w:val="24"/>
          <w:u w:val="single"/>
          <w:lang w:val="en-US"/>
        </w:rPr>
      </w:pPr>
    </w:p>
    <w:p w14:paraId="35CAFCBD" w14:textId="77777777" w:rsidR="002459A9" w:rsidRDefault="002459A9" w:rsidP="002459A9">
      <w:pPr>
        <w:pStyle w:val="BodyText"/>
        <w:numPr>
          <w:ilvl w:val="0"/>
          <w:numId w:val="1"/>
        </w:numPr>
        <w:rPr>
          <w:rFonts w:ascii="Garamond" w:hAnsi="Garamond"/>
          <w:b/>
          <w:szCs w:val="24"/>
          <w:lang w:val="en-GB"/>
        </w:rPr>
      </w:pPr>
      <w:r>
        <w:rPr>
          <w:rFonts w:ascii="Garamond" w:hAnsi="Garamond"/>
          <w:b/>
          <w:szCs w:val="24"/>
          <w:lang w:val="en-GB"/>
        </w:rPr>
        <w:t xml:space="preserve">Citation </w:t>
      </w:r>
    </w:p>
    <w:p w14:paraId="474EA937" w14:textId="77777777" w:rsidR="002459A9" w:rsidRPr="002459A9" w:rsidRDefault="002459A9" w:rsidP="002459A9">
      <w:pPr>
        <w:pStyle w:val="BodyText"/>
        <w:ind w:left="705"/>
        <w:rPr>
          <w:rFonts w:ascii="Garamond" w:hAnsi="Garamond"/>
          <w:szCs w:val="24"/>
          <w:lang w:val="en-GB"/>
        </w:rPr>
      </w:pPr>
      <w:r>
        <w:rPr>
          <w:rFonts w:ascii="Garamond" w:hAnsi="Garamond"/>
          <w:szCs w:val="24"/>
          <w:lang w:val="en-GB"/>
        </w:rPr>
        <w:t>Proposed citation (not more than 100 carefully edited words that reflect specific accomplishments)</w:t>
      </w:r>
    </w:p>
    <w:p w14:paraId="2FBE728E" w14:textId="77777777" w:rsidR="00DB57A8" w:rsidRPr="00F74D1F" w:rsidRDefault="00DB57A8" w:rsidP="00DB57A8">
      <w:pPr>
        <w:shd w:val="clear" w:color="auto" w:fill="FFFFFF"/>
        <w:rPr>
          <w:rFonts w:ascii="Century Gothic" w:hAnsi="Century Gothic"/>
          <w:color w:val="000000"/>
          <w:sz w:val="20"/>
          <w:szCs w:val="20"/>
          <w:lang w:val="en-US" w:eastAsia="en-US"/>
        </w:rPr>
      </w:pPr>
      <w:r>
        <w:rPr>
          <w:rFonts w:ascii="Century Gothic" w:hAnsi="Century Gothic"/>
          <w:color w:val="000000"/>
          <w:sz w:val="20"/>
          <w:szCs w:val="20"/>
          <w:lang w:val="en-US" w:eastAsia="en-US"/>
        </w:rPr>
        <w:t>Address</w:t>
      </w:r>
      <w:r w:rsidRPr="00F74D1F">
        <w:rPr>
          <w:rFonts w:ascii="Century Gothic" w:hAnsi="Century Gothic"/>
          <w:color w:val="000000"/>
          <w:sz w:val="20"/>
          <w:szCs w:val="20"/>
          <w:lang w:val="en-US" w:eastAsia="en-US"/>
        </w:rPr>
        <w:t>*</w:t>
      </w:r>
    </w:p>
    <w:p w14:paraId="383D87AE" w14:textId="7ED7B0DD" w:rsidR="00DB57A8" w:rsidRPr="00F74D1F" w:rsidRDefault="00DB57A8" w:rsidP="00DB57A8">
      <w:pPr>
        <w:shd w:val="clear" w:color="auto" w:fill="FFFFFF"/>
        <w:rPr>
          <w:rFonts w:ascii="Century Gothic" w:hAnsi="Century Gothic"/>
          <w:color w:val="000000"/>
          <w:sz w:val="20"/>
          <w:szCs w:val="20"/>
          <w:lang w:val="en-US" w:eastAsia="en-US"/>
        </w:rPr>
      </w:pPr>
      <w:r w:rsidRPr="00F74D1F">
        <w:rPr>
          <w:rFonts w:ascii="Century Gothic" w:hAnsi="Century Gothic"/>
          <w:color w:val="000000"/>
          <w:sz w:val="20"/>
          <w:szCs w:val="20"/>
        </w:rPr>
        <w:object w:dxaOrig="225" w:dyaOrig="225" w14:anchorId="29B9EFBC">
          <v:shape id="_x0000_i1056" type="#_x0000_t75" style="width:173.85pt;height:115.9pt" o:ole="">
            <v:imagedata r:id="rId17" o:title=""/>
          </v:shape>
          <w:control r:id="rId18" w:name="DefaultOcxName34" w:shapeid="_x0000_i1056"/>
        </w:object>
      </w:r>
    </w:p>
    <w:p w14:paraId="2B8AECBD" w14:textId="77777777" w:rsidR="00DB57A8" w:rsidRPr="00BA3B10" w:rsidRDefault="00DB57A8" w:rsidP="00DB57A8">
      <w:pPr>
        <w:pStyle w:val="BodyText"/>
        <w:ind w:left="720"/>
        <w:rPr>
          <w:rFonts w:ascii="Garamond" w:hAnsi="Garamond"/>
          <w:szCs w:val="24"/>
          <w:lang w:val="en-US"/>
        </w:rPr>
      </w:pPr>
      <w:r w:rsidRPr="00BA3B10">
        <w:rPr>
          <w:rFonts w:ascii="Garamond" w:hAnsi="Garamond"/>
          <w:szCs w:val="24"/>
          <w:u w:val="single"/>
          <w:lang w:val="en-US"/>
        </w:rPr>
        <w:t xml:space="preserve">                                                                                                                                                                               </w:t>
      </w:r>
    </w:p>
    <w:p w14:paraId="0BA8CFED" w14:textId="77777777" w:rsidR="00CD4C00" w:rsidRPr="002459A9" w:rsidRDefault="00CD4C00" w:rsidP="002459A9">
      <w:pPr>
        <w:pStyle w:val="BodyText"/>
        <w:rPr>
          <w:rFonts w:ascii="Garamond" w:hAnsi="Garamond"/>
          <w:szCs w:val="24"/>
          <w:u w:val="single"/>
          <w:lang w:val="en-US"/>
        </w:rPr>
      </w:pPr>
    </w:p>
    <w:p w14:paraId="663D7297" w14:textId="77777777" w:rsidR="002459A9" w:rsidRDefault="002459A9" w:rsidP="002459A9">
      <w:pPr>
        <w:pStyle w:val="BodyText"/>
        <w:rPr>
          <w:rFonts w:ascii="Garamond" w:hAnsi="Garamond"/>
          <w:b/>
          <w:szCs w:val="24"/>
          <w:lang w:val="en-GB"/>
        </w:rPr>
      </w:pPr>
      <w:r>
        <w:rPr>
          <w:rFonts w:ascii="Garamond" w:hAnsi="Garamond"/>
          <w:b/>
          <w:szCs w:val="24"/>
          <w:lang w:val="en-GB"/>
        </w:rPr>
        <w:t xml:space="preserve">C. </w:t>
      </w:r>
      <w:r>
        <w:rPr>
          <w:rFonts w:ascii="Garamond" w:hAnsi="Garamond"/>
          <w:b/>
          <w:szCs w:val="24"/>
          <w:lang w:val="en-GB"/>
        </w:rPr>
        <w:tab/>
        <w:t xml:space="preserve">Qualifications </w:t>
      </w:r>
    </w:p>
    <w:p w14:paraId="5E61ED3C" w14:textId="77777777" w:rsidR="00DB57A8" w:rsidRPr="00F74D1F" w:rsidRDefault="002459A9" w:rsidP="00DB57A8">
      <w:pPr>
        <w:shd w:val="clear" w:color="auto" w:fill="FFFFFF"/>
        <w:rPr>
          <w:rFonts w:ascii="Century Gothic" w:hAnsi="Century Gothic"/>
          <w:color w:val="000000"/>
          <w:sz w:val="20"/>
          <w:szCs w:val="20"/>
          <w:lang w:val="en-US" w:eastAsia="en-US"/>
        </w:rPr>
      </w:pPr>
      <w:r>
        <w:rPr>
          <w:rFonts w:ascii="Garamond" w:hAnsi="Garamond"/>
          <w:lang w:val="en-GB"/>
        </w:rPr>
        <w:t xml:space="preserve">Identification and evaluation of the accomplishments on which the nomination is based (maximum </w:t>
      </w:r>
      <w:r w:rsidR="00EC4B99">
        <w:rPr>
          <w:rFonts w:ascii="Garamond" w:hAnsi="Garamond"/>
          <w:lang w:val="en-GB"/>
        </w:rPr>
        <w:t>500 words</w:t>
      </w:r>
      <w:r w:rsidR="005B446A">
        <w:rPr>
          <w:rFonts w:ascii="Garamond" w:hAnsi="Garamond"/>
          <w:lang w:val="en-GB"/>
        </w:rPr>
        <w:t xml:space="preserve">) </w:t>
      </w:r>
      <w:r w:rsidR="00DB57A8">
        <w:rPr>
          <w:rFonts w:ascii="Century Gothic" w:hAnsi="Century Gothic"/>
          <w:color w:val="000000"/>
          <w:sz w:val="20"/>
          <w:szCs w:val="20"/>
          <w:lang w:val="en-US" w:eastAsia="en-US"/>
        </w:rPr>
        <w:t>Address</w:t>
      </w:r>
      <w:r w:rsidR="00DB57A8" w:rsidRPr="00F74D1F">
        <w:rPr>
          <w:rFonts w:ascii="Century Gothic" w:hAnsi="Century Gothic"/>
          <w:color w:val="000000"/>
          <w:sz w:val="20"/>
          <w:szCs w:val="20"/>
          <w:lang w:val="en-US" w:eastAsia="en-US"/>
        </w:rPr>
        <w:t>*</w:t>
      </w:r>
    </w:p>
    <w:p w14:paraId="6DD70397" w14:textId="6C0606D0" w:rsidR="00DB57A8" w:rsidRPr="00F74D1F" w:rsidRDefault="00DB57A8" w:rsidP="00DB57A8">
      <w:pPr>
        <w:shd w:val="clear" w:color="auto" w:fill="FFFFFF"/>
        <w:rPr>
          <w:rFonts w:ascii="Century Gothic" w:hAnsi="Century Gothic"/>
          <w:color w:val="000000"/>
          <w:sz w:val="20"/>
          <w:szCs w:val="20"/>
          <w:lang w:val="en-US" w:eastAsia="en-US"/>
        </w:rPr>
      </w:pPr>
      <w:r w:rsidRPr="00F74D1F">
        <w:rPr>
          <w:rFonts w:ascii="Century Gothic" w:hAnsi="Century Gothic"/>
          <w:color w:val="000000"/>
          <w:sz w:val="20"/>
          <w:szCs w:val="20"/>
        </w:rPr>
        <w:object w:dxaOrig="225" w:dyaOrig="225" w14:anchorId="5D2EDAA2">
          <v:shape id="_x0000_i1059" type="#_x0000_t75" style="width:173.85pt;height:115.9pt" o:ole="">
            <v:imagedata r:id="rId19" o:title=""/>
          </v:shape>
          <w:control r:id="rId20" w:name="DefaultOcxName35" w:shapeid="_x0000_i1059"/>
        </w:object>
      </w:r>
    </w:p>
    <w:p w14:paraId="6CB1AE2A" w14:textId="77777777" w:rsidR="00DB57A8" w:rsidRPr="007E28F1" w:rsidRDefault="00DB57A8" w:rsidP="00DB57A8">
      <w:pPr>
        <w:pStyle w:val="BodyText"/>
        <w:ind w:left="720"/>
        <w:rPr>
          <w:rFonts w:ascii="Garamond" w:hAnsi="Garamond"/>
          <w:szCs w:val="24"/>
          <w:lang w:val="en-AU"/>
        </w:rPr>
      </w:pPr>
      <w:r w:rsidRPr="007E28F1">
        <w:rPr>
          <w:rFonts w:ascii="Garamond" w:hAnsi="Garamond"/>
          <w:szCs w:val="24"/>
          <w:u w:val="single"/>
          <w:lang w:val="en-AU"/>
        </w:rPr>
        <w:t xml:space="preserve">                                                                                                                                                                               </w:t>
      </w:r>
    </w:p>
    <w:p w14:paraId="77737A44" w14:textId="77777777" w:rsidR="002459A9" w:rsidRDefault="002459A9" w:rsidP="002459A9">
      <w:pPr>
        <w:pStyle w:val="BodyText"/>
        <w:ind w:left="705"/>
        <w:rPr>
          <w:rFonts w:ascii="Garamond" w:hAnsi="Garamond"/>
          <w:szCs w:val="24"/>
          <w:lang w:val="en-GB"/>
        </w:rPr>
      </w:pPr>
    </w:p>
    <w:p w14:paraId="24266A08" w14:textId="77777777" w:rsidR="002459A9" w:rsidRPr="004B1B7D" w:rsidRDefault="002459A9" w:rsidP="002459A9">
      <w:pPr>
        <w:pStyle w:val="BodyText"/>
        <w:rPr>
          <w:rFonts w:ascii="Garamond" w:hAnsi="Garamond"/>
          <w:szCs w:val="24"/>
          <w:lang w:val="en-US"/>
        </w:rPr>
      </w:pPr>
    </w:p>
    <w:p w14:paraId="70BE7AF6" w14:textId="77777777" w:rsidR="002459A9" w:rsidRPr="00B95FD5" w:rsidRDefault="002459A9" w:rsidP="002459A9">
      <w:pPr>
        <w:pStyle w:val="BodyText"/>
        <w:rPr>
          <w:rFonts w:ascii="Garamond" w:hAnsi="Garamond"/>
          <w:b/>
          <w:szCs w:val="24"/>
          <w:lang w:val="en-US"/>
        </w:rPr>
      </w:pPr>
      <w:r w:rsidRPr="00B95FD5">
        <w:rPr>
          <w:rFonts w:ascii="Garamond" w:hAnsi="Garamond"/>
          <w:b/>
          <w:bCs/>
          <w:szCs w:val="24"/>
          <w:lang w:val="en-US"/>
        </w:rPr>
        <w:t>D.</w:t>
      </w:r>
      <w:r w:rsidRPr="00B95FD5">
        <w:rPr>
          <w:rFonts w:ascii="Garamond" w:hAnsi="Garamond"/>
          <w:b/>
          <w:bCs/>
          <w:szCs w:val="24"/>
          <w:lang w:val="en-US"/>
        </w:rPr>
        <w:tab/>
      </w:r>
      <w:r w:rsidRPr="00B95FD5">
        <w:rPr>
          <w:rFonts w:ascii="Garamond" w:hAnsi="Garamond"/>
          <w:b/>
          <w:szCs w:val="24"/>
          <w:lang w:val="en-US"/>
        </w:rPr>
        <w:t xml:space="preserve">Supporting Letters </w:t>
      </w:r>
    </w:p>
    <w:p w14:paraId="56802933" w14:textId="77777777" w:rsidR="002459A9" w:rsidRPr="00B95FD5" w:rsidRDefault="002459A9" w:rsidP="002459A9">
      <w:pPr>
        <w:pStyle w:val="BodyText"/>
        <w:rPr>
          <w:rFonts w:ascii="Garamond" w:hAnsi="Garamond"/>
          <w:b/>
          <w:szCs w:val="24"/>
          <w:lang w:val="en-US"/>
        </w:rPr>
      </w:pPr>
    </w:p>
    <w:p w14:paraId="0DB970DB" w14:textId="77777777" w:rsidR="002459A9" w:rsidRDefault="002459A9" w:rsidP="002459A9">
      <w:pPr>
        <w:pStyle w:val="BodyText"/>
        <w:ind w:left="705"/>
        <w:rPr>
          <w:rFonts w:ascii="Garamond" w:hAnsi="Garamond"/>
          <w:szCs w:val="24"/>
          <w:lang w:val="en-GB"/>
        </w:rPr>
      </w:pPr>
      <w:r>
        <w:rPr>
          <w:rFonts w:ascii="Garamond" w:hAnsi="Garamond"/>
          <w:szCs w:val="24"/>
          <w:lang w:val="en-GB"/>
        </w:rPr>
        <w:t>Letters from no more than four individuals whose names are l</w:t>
      </w:r>
      <w:r w:rsidR="005B446A">
        <w:rPr>
          <w:rFonts w:ascii="Garamond" w:hAnsi="Garamond"/>
          <w:szCs w:val="24"/>
          <w:lang w:val="en-GB"/>
        </w:rPr>
        <w:t xml:space="preserve">isted </w:t>
      </w:r>
    </w:p>
    <w:p w14:paraId="1E2B478B" w14:textId="77777777" w:rsidR="002459A9" w:rsidRPr="005B446A" w:rsidRDefault="002459A9" w:rsidP="002459A9">
      <w:pPr>
        <w:pStyle w:val="BodyText"/>
        <w:ind w:left="705"/>
        <w:rPr>
          <w:rFonts w:ascii="Garamond" w:hAnsi="Garamond"/>
          <w:szCs w:val="24"/>
          <w:lang w:val="en-US"/>
        </w:rPr>
      </w:pPr>
    </w:p>
    <w:p w14:paraId="7D646BFF" w14:textId="77777777" w:rsidR="002459A9" w:rsidRDefault="002459A9" w:rsidP="002459A9">
      <w:pPr>
        <w:pStyle w:val="BodyText"/>
        <w:rPr>
          <w:rFonts w:ascii="Garamond" w:hAnsi="Garamond"/>
          <w:szCs w:val="24"/>
          <w:lang w:val="en-GB"/>
        </w:rPr>
      </w:pPr>
      <w:r>
        <w:rPr>
          <w:rFonts w:ascii="Garamond" w:hAnsi="Garamond"/>
          <w:szCs w:val="24"/>
          <w:lang w:val="en-GB"/>
        </w:rPr>
        <w:t>1.</w:t>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lang w:val="en-GB"/>
        </w:rPr>
        <w:t>3.</w:t>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p>
    <w:p w14:paraId="109000F0" w14:textId="77777777" w:rsidR="002459A9" w:rsidRDefault="002459A9" w:rsidP="002459A9">
      <w:pPr>
        <w:pStyle w:val="BodyText"/>
        <w:rPr>
          <w:rFonts w:ascii="Garamond" w:hAnsi="Garamond"/>
          <w:szCs w:val="24"/>
          <w:u w:val="single"/>
          <w:lang w:val="en-GB"/>
        </w:rPr>
      </w:pPr>
      <w:r>
        <w:rPr>
          <w:rFonts w:ascii="Garamond" w:hAnsi="Garamond"/>
          <w:szCs w:val="24"/>
          <w:lang w:val="en-GB"/>
        </w:rPr>
        <w:t>2.</w:t>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lang w:val="en-GB"/>
        </w:rPr>
        <w:t>4.</w:t>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r>
        <w:rPr>
          <w:rFonts w:ascii="Garamond" w:hAnsi="Garamond"/>
          <w:szCs w:val="24"/>
          <w:u w:val="single"/>
          <w:lang w:val="en-GB"/>
        </w:rPr>
        <w:tab/>
      </w:r>
    </w:p>
    <w:p w14:paraId="7F80AEDB" w14:textId="77777777" w:rsidR="002459A9" w:rsidRDefault="002459A9" w:rsidP="002459A9">
      <w:pPr>
        <w:pStyle w:val="BodyText"/>
        <w:rPr>
          <w:rFonts w:ascii="Garamond" w:hAnsi="Garamond"/>
          <w:szCs w:val="24"/>
          <w:u w:val="single"/>
          <w:lang w:val="en-GB"/>
        </w:rPr>
      </w:pPr>
    </w:p>
    <w:p w14:paraId="06C10631" w14:textId="77777777" w:rsidR="002459A9" w:rsidRDefault="002459A9" w:rsidP="002459A9">
      <w:pPr>
        <w:pStyle w:val="BodyText"/>
        <w:rPr>
          <w:rFonts w:ascii="Garamond" w:hAnsi="Garamond"/>
          <w:szCs w:val="24"/>
          <w:lang w:val="en-GB"/>
        </w:rPr>
      </w:pPr>
      <w:r>
        <w:rPr>
          <w:rFonts w:ascii="Garamond" w:hAnsi="Garamond"/>
          <w:b/>
          <w:bCs/>
          <w:szCs w:val="24"/>
          <w:lang w:val="en-GB"/>
        </w:rPr>
        <w:t>E.</w:t>
      </w:r>
      <w:r>
        <w:rPr>
          <w:rFonts w:ascii="Garamond" w:hAnsi="Garamond"/>
          <w:b/>
          <w:bCs/>
          <w:szCs w:val="24"/>
          <w:lang w:val="en-GB"/>
        </w:rPr>
        <w:tab/>
      </w:r>
      <w:r>
        <w:rPr>
          <w:rFonts w:ascii="Garamond" w:hAnsi="Garamond"/>
          <w:szCs w:val="24"/>
          <w:lang w:val="en-GB"/>
        </w:rPr>
        <w:t xml:space="preserve">If your nominee is not selected and you would like him/her considered on a future occasion, </w:t>
      </w:r>
    </w:p>
    <w:p w14:paraId="36173861" w14:textId="77777777" w:rsidR="002459A9" w:rsidRPr="00B95FD5" w:rsidRDefault="002459A9" w:rsidP="002459A9">
      <w:pPr>
        <w:pStyle w:val="BodyText"/>
        <w:ind w:left="705"/>
        <w:rPr>
          <w:rFonts w:ascii="Garamond" w:hAnsi="Garamond"/>
          <w:szCs w:val="24"/>
          <w:lang w:val="en-US"/>
        </w:rPr>
      </w:pPr>
      <w:r w:rsidRPr="00B95FD5">
        <w:rPr>
          <w:rFonts w:ascii="Garamond" w:hAnsi="Garamond"/>
          <w:szCs w:val="24"/>
          <w:lang w:val="en-US"/>
        </w:rPr>
        <w:t>please tick the box.</w:t>
      </w:r>
      <w:r w:rsidRPr="00B95FD5">
        <w:rPr>
          <w:rFonts w:ascii="Garamond" w:hAnsi="Garamond"/>
          <w:szCs w:val="24"/>
          <w:lang w:val="en-US"/>
        </w:rPr>
        <w:tab/>
      </w:r>
      <w:bookmarkStart w:id="1" w:name="CaseACocher1"/>
      <w:r w:rsidRPr="00B95FD5">
        <w:rPr>
          <w:rFonts w:ascii="Garamond" w:hAnsi="Garamond"/>
          <w:szCs w:val="24"/>
          <w:lang w:val="en-US"/>
        </w:rPr>
        <w:tab/>
      </w:r>
      <w:r w:rsidRPr="00B95FD5">
        <w:rPr>
          <w:rFonts w:ascii="Garamond" w:hAnsi="Garamond"/>
          <w:szCs w:val="24"/>
          <w:lang w:val="en-US"/>
        </w:rPr>
        <w:tab/>
      </w:r>
      <w:r w:rsidRPr="00B95FD5">
        <w:rPr>
          <w:rFonts w:ascii="Garamond" w:hAnsi="Garamond"/>
          <w:szCs w:val="24"/>
          <w:lang w:val="en-US"/>
        </w:rPr>
        <w:tab/>
      </w:r>
      <w:r w:rsidRPr="00B95FD5">
        <w:rPr>
          <w:rFonts w:ascii="Garamond" w:hAnsi="Garamond"/>
          <w:szCs w:val="24"/>
          <w:lang w:val="en-US"/>
        </w:rPr>
        <w:tab/>
      </w:r>
      <w:r w:rsidRPr="00B95FD5">
        <w:rPr>
          <w:rFonts w:ascii="Garamond" w:hAnsi="Garamond"/>
          <w:szCs w:val="24"/>
          <w:lang w:val="en-US"/>
        </w:rPr>
        <w:tab/>
      </w:r>
      <w:r w:rsidRPr="00B95FD5">
        <w:rPr>
          <w:rFonts w:ascii="Garamond" w:hAnsi="Garamond"/>
          <w:szCs w:val="24"/>
          <w:lang w:val="en-US"/>
        </w:rPr>
        <w:tab/>
      </w:r>
      <w:r w:rsidRPr="00B95FD5">
        <w:rPr>
          <w:rFonts w:ascii="Garamond" w:hAnsi="Garamond"/>
          <w:szCs w:val="24"/>
          <w:lang w:val="en-US"/>
        </w:rPr>
        <w:tab/>
      </w:r>
      <w:r>
        <w:rPr>
          <w:rFonts w:ascii="Garamond" w:hAnsi="Garamond"/>
          <w:szCs w:val="24"/>
        </w:rPr>
        <w:fldChar w:fldCharType="begin">
          <w:ffData>
            <w:name w:val="CaseACocher1"/>
            <w:enabled/>
            <w:calcOnExit w:val="0"/>
            <w:checkBox>
              <w:sizeAuto/>
              <w:default w:val="0"/>
            </w:checkBox>
          </w:ffData>
        </w:fldChar>
      </w:r>
      <w:r w:rsidRPr="00B95FD5">
        <w:rPr>
          <w:rFonts w:ascii="Garamond" w:hAnsi="Garamond"/>
          <w:szCs w:val="24"/>
          <w:lang w:val="en-US"/>
        </w:rPr>
        <w:instrText xml:space="preserve"> FORMCHECKBOX </w:instrText>
      </w:r>
      <w:r w:rsidR="004D72D6">
        <w:rPr>
          <w:rFonts w:ascii="Garamond" w:hAnsi="Garamond"/>
          <w:szCs w:val="24"/>
        </w:rPr>
      </w:r>
      <w:r w:rsidR="004D72D6">
        <w:rPr>
          <w:rFonts w:ascii="Garamond" w:hAnsi="Garamond"/>
          <w:szCs w:val="24"/>
        </w:rPr>
        <w:fldChar w:fldCharType="separate"/>
      </w:r>
      <w:r>
        <w:rPr>
          <w:rFonts w:ascii="Garamond" w:hAnsi="Garamond"/>
          <w:szCs w:val="24"/>
        </w:rPr>
        <w:fldChar w:fldCharType="end"/>
      </w:r>
      <w:bookmarkEnd w:id="1"/>
    </w:p>
    <w:p w14:paraId="33DAAC05" w14:textId="77777777" w:rsidR="00CD4C00" w:rsidRDefault="002459A9" w:rsidP="002459A9">
      <w:pPr>
        <w:pStyle w:val="BodyText"/>
        <w:ind w:left="705"/>
        <w:rPr>
          <w:rFonts w:ascii="Garamond" w:hAnsi="Garamond"/>
          <w:szCs w:val="24"/>
          <w:lang w:val="en-US"/>
        </w:rPr>
      </w:pPr>
      <w:bookmarkStart w:id="2" w:name="CaseACocher2"/>
      <w:r w:rsidRPr="002459A9">
        <w:rPr>
          <w:rFonts w:ascii="Garamond" w:hAnsi="Garamond"/>
          <w:szCs w:val="24"/>
          <w:lang w:val="en-US"/>
        </w:rPr>
        <w:tab/>
      </w:r>
      <w:r w:rsidRPr="002459A9">
        <w:rPr>
          <w:rFonts w:ascii="Garamond" w:hAnsi="Garamond"/>
          <w:szCs w:val="24"/>
          <w:lang w:val="en-US"/>
        </w:rPr>
        <w:tab/>
      </w:r>
      <w:r w:rsidRPr="002459A9">
        <w:rPr>
          <w:rFonts w:ascii="Garamond" w:hAnsi="Garamond"/>
          <w:szCs w:val="24"/>
          <w:lang w:val="en-US"/>
        </w:rPr>
        <w:tab/>
      </w:r>
      <w:r w:rsidRPr="002459A9">
        <w:rPr>
          <w:rFonts w:ascii="Garamond" w:hAnsi="Garamond"/>
          <w:szCs w:val="24"/>
          <w:lang w:val="en-US"/>
        </w:rPr>
        <w:tab/>
      </w:r>
      <w:r w:rsidRPr="002459A9">
        <w:rPr>
          <w:rFonts w:ascii="Garamond" w:hAnsi="Garamond"/>
          <w:szCs w:val="24"/>
          <w:lang w:val="en-US"/>
        </w:rPr>
        <w:tab/>
      </w:r>
    </w:p>
    <w:p w14:paraId="6705F9EE" w14:textId="77777777" w:rsidR="00CD4C00" w:rsidRDefault="00CD4C00" w:rsidP="002459A9">
      <w:pPr>
        <w:pStyle w:val="BodyText"/>
        <w:ind w:left="705"/>
        <w:rPr>
          <w:rFonts w:ascii="Garamond" w:hAnsi="Garamond"/>
          <w:szCs w:val="24"/>
          <w:lang w:val="en-US"/>
        </w:rPr>
      </w:pPr>
    </w:p>
    <w:p w14:paraId="6B520F8D" w14:textId="77777777" w:rsidR="002459A9" w:rsidRPr="002459A9" w:rsidRDefault="002459A9" w:rsidP="002459A9">
      <w:pPr>
        <w:pStyle w:val="BodyText"/>
        <w:ind w:left="705"/>
        <w:rPr>
          <w:rFonts w:ascii="Garamond" w:hAnsi="Garamond"/>
          <w:b/>
          <w:szCs w:val="24"/>
          <w:lang w:val="en-US"/>
        </w:rPr>
      </w:pPr>
      <w:r w:rsidRPr="002459A9">
        <w:rPr>
          <w:rFonts w:ascii="Garamond" w:hAnsi="Garamond"/>
          <w:szCs w:val="24"/>
          <w:lang w:val="en-US"/>
        </w:rPr>
        <w:tab/>
      </w:r>
      <w:bookmarkEnd w:id="2"/>
    </w:p>
    <w:p w14:paraId="462B8A3C" w14:textId="77777777" w:rsidR="002459A9" w:rsidRDefault="00DF72DD" w:rsidP="002459A9">
      <w:pPr>
        <w:pStyle w:val="BodyText"/>
        <w:rPr>
          <w:rFonts w:ascii="Garamond" w:hAnsi="Garamond"/>
          <w:b/>
          <w:szCs w:val="24"/>
          <w:lang w:val="en-US"/>
        </w:rPr>
      </w:pPr>
      <w:r>
        <w:rPr>
          <w:rFonts w:ascii="Garamond" w:hAnsi="Garamond"/>
          <w:b/>
          <w:szCs w:val="24"/>
          <w:lang w:val="en-US"/>
        </w:rPr>
        <w:t xml:space="preserve">Transmit, as attachments to one or more emails, this form, supplemental sheets, photographs, supporting letters and documents, </w:t>
      </w:r>
      <w:r w:rsidRPr="00DF72DD">
        <w:rPr>
          <w:rFonts w:ascii="Garamond" w:hAnsi="Garamond"/>
          <w:b/>
          <w:szCs w:val="24"/>
          <w:u w:val="single"/>
          <w:lang w:val="en-US"/>
        </w:rPr>
        <w:t>all in English</w:t>
      </w:r>
      <w:r>
        <w:rPr>
          <w:rFonts w:ascii="Garamond" w:hAnsi="Garamond"/>
          <w:b/>
          <w:szCs w:val="24"/>
          <w:lang w:val="en-US"/>
        </w:rPr>
        <w:t xml:space="preserve"> and in </w:t>
      </w:r>
      <w:r w:rsidR="00B95FD5">
        <w:rPr>
          <w:rFonts w:ascii="Garamond" w:hAnsi="Garamond"/>
          <w:b/>
          <w:szCs w:val="24"/>
          <w:lang w:val="en-US"/>
        </w:rPr>
        <w:t xml:space="preserve">Word </w:t>
      </w:r>
      <w:r>
        <w:rPr>
          <w:rFonts w:ascii="Garamond" w:hAnsi="Garamond"/>
          <w:b/>
          <w:szCs w:val="24"/>
          <w:lang w:val="en-US"/>
        </w:rPr>
        <w:t>format to:</w:t>
      </w:r>
    </w:p>
    <w:p w14:paraId="0F62FCF0" w14:textId="77777777" w:rsidR="00DF72DD" w:rsidRPr="007E28F1" w:rsidRDefault="004D72D6" w:rsidP="002459A9">
      <w:pPr>
        <w:pStyle w:val="BodyText"/>
        <w:rPr>
          <w:rFonts w:ascii="Garamond" w:hAnsi="Garamond"/>
          <w:b/>
          <w:szCs w:val="24"/>
        </w:rPr>
      </w:pPr>
      <w:hyperlink r:id="rId21" w:history="1">
        <w:r w:rsidR="00B95FD5" w:rsidRPr="007E28F1">
          <w:rPr>
            <w:rStyle w:val="Hyperlink"/>
            <w:rFonts w:ascii="Garamond" w:hAnsi="Garamond"/>
            <w:b/>
            <w:szCs w:val="24"/>
          </w:rPr>
          <w:t>2019awards@wfeo.org</w:t>
        </w:r>
      </w:hyperlink>
      <w:r w:rsidR="00B95FD5" w:rsidRPr="007E28F1">
        <w:rPr>
          <w:rStyle w:val="Hyperlink"/>
          <w:rFonts w:ascii="Garamond" w:hAnsi="Garamond"/>
          <w:b/>
          <w:szCs w:val="24"/>
        </w:rPr>
        <w:t xml:space="preserve"> </w:t>
      </w:r>
    </w:p>
    <w:p w14:paraId="638E2E32" w14:textId="77777777" w:rsidR="00DF72DD" w:rsidRPr="007E28F1" w:rsidRDefault="00DF72DD" w:rsidP="002459A9">
      <w:pPr>
        <w:pStyle w:val="BodyText"/>
        <w:rPr>
          <w:rFonts w:ascii="Garamond" w:hAnsi="Garamond"/>
          <w:b/>
          <w:szCs w:val="24"/>
        </w:rPr>
      </w:pPr>
    </w:p>
    <w:p w14:paraId="6C9A3CB4" w14:textId="77777777" w:rsidR="002459A9" w:rsidRPr="007E28F1" w:rsidRDefault="002459A9" w:rsidP="002459A9">
      <w:pPr>
        <w:pStyle w:val="BodyText"/>
        <w:rPr>
          <w:rFonts w:ascii="Garamond" w:hAnsi="Garamond"/>
          <w:b/>
          <w:szCs w:val="24"/>
          <w:u w:val="single"/>
        </w:rPr>
      </w:pPr>
    </w:p>
    <w:p w14:paraId="7417B601" w14:textId="77777777" w:rsidR="002459A9" w:rsidRPr="007E28F1" w:rsidRDefault="002459A9" w:rsidP="002459A9">
      <w:pPr>
        <w:pStyle w:val="BodyText"/>
        <w:rPr>
          <w:rFonts w:ascii="Garamond" w:hAnsi="Garamond"/>
          <w:b/>
          <w:szCs w:val="24"/>
        </w:rPr>
      </w:pPr>
    </w:p>
    <w:p w14:paraId="4CAE44DD" w14:textId="77777777" w:rsidR="00DF72DD" w:rsidRPr="007E28F1" w:rsidRDefault="00DF72DD" w:rsidP="002459A9">
      <w:pPr>
        <w:pStyle w:val="BodyText"/>
        <w:rPr>
          <w:rFonts w:ascii="Garamond" w:hAnsi="Garamond"/>
          <w:b/>
          <w:szCs w:val="24"/>
        </w:rPr>
      </w:pPr>
    </w:p>
    <w:p w14:paraId="5494BFE8" w14:textId="77777777" w:rsidR="00DF72DD" w:rsidRPr="007E28F1" w:rsidRDefault="00DF72DD" w:rsidP="002459A9">
      <w:pPr>
        <w:pStyle w:val="BodyText"/>
        <w:rPr>
          <w:rFonts w:ascii="Garamond" w:hAnsi="Garamond"/>
          <w:b/>
          <w:szCs w:val="24"/>
        </w:rPr>
      </w:pPr>
    </w:p>
    <w:p w14:paraId="209BCDEF" w14:textId="2D111465" w:rsidR="00F24571" w:rsidRDefault="002459A9" w:rsidP="005F1D94">
      <w:r>
        <w:rPr>
          <w:rFonts w:ascii="Garamond" w:hAnsi="Garamond"/>
          <w:b/>
        </w:rPr>
        <w:t>Secretariat WFEO/</w:t>
      </w:r>
      <w:proofErr w:type="spellStart"/>
      <w:r>
        <w:rPr>
          <w:rFonts w:ascii="Garamond" w:hAnsi="Garamond"/>
          <w:b/>
        </w:rPr>
        <w:t>FMOI</w:t>
      </w:r>
      <w:proofErr w:type="spellEnd"/>
      <w:r>
        <w:rPr>
          <w:rFonts w:ascii="Garamond" w:hAnsi="Garamond"/>
          <w:b/>
        </w:rPr>
        <w:t xml:space="preserve"> – Maison de l ‘UNESCO – 1 rue </w:t>
      </w:r>
      <w:proofErr w:type="spellStart"/>
      <w:r>
        <w:rPr>
          <w:rFonts w:ascii="Garamond" w:hAnsi="Garamond"/>
          <w:b/>
        </w:rPr>
        <w:t>Miollis</w:t>
      </w:r>
      <w:proofErr w:type="spellEnd"/>
      <w:r>
        <w:rPr>
          <w:rFonts w:ascii="Garamond" w:hAnsi="Garamond"/>
          <w:b/>
        </w:rPr>
        <w:t xml:space="preserve"> – 75015 Paris, </w:t>
      </w:r>
      <w:r w:rsidR="00CD4C00">
        <w:rPr>
          <w:rFonts w:ascii="Garamond" w:hAnsi="Garamond"/>
          <w:b/>
        </w:rPr>
        <w:t>France</w:t>
      </w:r>
    </w:p>
    <w:sectPr w:rsidR="00F24571">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3CF65" w14:textId="77777777" w:rsidR="007A31F2" w:rsidRDefault="007A31F2" w:rsidP="00CD4C00">
      <w:r>
        <w:separator/>
      </w:r>
    </w:p>
  </w:endnote>
  <w:endnote w:type="continuationSeparator" w:id="0">
    <w:p w14:paraId="0EC46730" w14:textId="77777777" w:rsidR="007A31F2" w:rsidRDefault="007A31F2" w:rsidP="00CD4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17CA8" w14:textId="77777777" w:rsidR="007A31F2" w:rsidRDefault="007A31F2" w:rsidP="00CD4C00">
      <w:r>
        <w:separator/>
      </w:r>
    </w:p>
  </w:footnote>
  <w:footnote w:type="continuationSeparator" w:id="0">
    <w:p w14:paraId="26A0AFC1" w14:textId="77777777" w:rsidR="007A31F2" w:rsidRDefault="007A31F2" w:rsidP="00CD4C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31711" w14:textId="77777777" w:rsidR="001C5AB6" w:rsidRDefault="001C5AB6" w:rsidP="001C5AB6">
    <w:pPr>
      <w:pStyle w:val="Date"/>
      <w:jc w:val="left"/>
      <w:outlineLvl w:val="0"/>
      <w:rPr>
        <w:rFonts w:ascii="Garamond" w:hAnsi="Garamond"/>
        <w:noProof/>
        <w:sz w:val="22"/>
        <w:szCs w:val="22"/>
        <w:lang w:val="en-GB"/>
      </w:rPr>
    </w:pPr>
    <w:r>
      <w:rPr>
        <w:rFonts w:ascii="Garamond" w:hAnsi="Garamond"/>
        <w:noProof/>
        <w:lang w:val="en-AU" w:eastAsia="en-AU"/>
      </w:rPr>
      <w:drawing>
        <wp:anchor distT="0" distB="0" distL="114300" distR="114300" simplePos="0" relativeHeight="251660288" behindDoc="0" locked="0" layoutInCell="1" allowOverlap="1" wp14:anchorId="10137E9A" wp14:editId="530AC8ED">
          <wp:simplePos x="0" y="0"/>
          <wp:positionH relativeFrom="column">
            <wp:posOffset>3556495</wp:posOffset>
          </wp:positionH>
          <wp:positionV relativeFrom="paragraph">
            <wp:posOffset>69447</wp:posOffset>
          </wp:positionV>
          <wp:extent cx="769620" cy="735965"/>
          <wp:effectExtent l="0" t="0" r="0" b="6985"/>
          <wp:wrapSquare wrapText="bothSides"/>
          <wp:docPr id="4" name="Image 4" descr="A:\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ntitled-1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C00">
      <w:rPr>
        <w:rFonts w:ascii="Garamond" w:hAnsi="Garamond"/>
        <w:sz w:val="24"/>
        <w:szCs w:val="24"/>
        <w:lang w:val="en-GB"/>
      </w:rPr>
      <w:br w:type="page"/>
    </w:r>
    <w:r w:rsidRPr="004843D2">
      <w:rPr>
        <w:noProof/>
        <w:lang w:val="en-AU" w:eastAsia="en-AU"/>
      </w:rPr>
      <w:drawing>
        <wp:inline distT="0" distB="0" distL="0" distR="0" wp14:anchorId="67656BE8" wp14:editId="2E73B5AA">
          <wp:extent cx="591014" cy="748075"/>
          <wp:effectExtent l="0" t="0" r="0" b="0"/>
          <wp:docPr id="1" name="Picture 1" descr="C:\Users\Marlene\Documents\ARiskLibrary\2018 WFEO\WFEO Logos\WFEO_logos\WFE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Documents\ARiskLibrary\2018 WFEO\WFEO Logos\WFEO_logos\WFEO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5806" cy="754140"/>
                  </a:xfrm>
                  <a:prstGeom prst="rect">
                    <a:avLst/>
                  </a:prstGeom>
                  <a:noFill/>
                  <a:ln>
                    <a:noFill/>
                  </a:ln>
                </pic:spPr>
              </pic:pic>
            </a:graphicData>
          </a:graphic>
        </wp:inline>
      </w:drawing>
    </w:r>
    <w:r w:rsidR="00CD4C00">
      <w:rPr>
        <w:rFonts w:ascii="Garamond" w:hAnsi="Garamond"/>
        <w:sz w:val="24"/>
        <w:szCs w:val="24"/>
        <w:lang w:val="en-GB"/>
      </w:rPr>
      <w:t xml:space="preserve"> </w:t>
    </w:r>
    <w:r w:rsidR="00CD4C00" w:rsidRPr="00AE0D9A">
      <w:rPr>
        <w:rFonts w:ascii="Garamond" w:hAnsi="Garamond"/>
        <w:noProof/>
        <w:sz w:val="22"/>
        <w:szCs w:val="22"/>
        <w:lang w:val="en-GB"/>
      </w:rPr>
      <w:t xml:space="preserve"> </w:t>
    </w:r>
    <w:r w:rsidR="00CD4C00" w:rsidRPr="00AE0D9A">
      <w:rPr>
        <w:rFonts w:ascii="Garamond" w:hAnsi="Garamond"/>
        <w:noProof/>
        <w:sz w:val="22"/>
        <w:szCs w:val="22"/>
        <w:lang w:val="en-GB"/>
      </w:rPr>
      <w:tab/>
    </w:r>
    <w:r w:rsidR="00CD4C00" w:rsidRPr="00AE0D9A">
      <w:rPr>
        <w:rFonts w:ascii="Garamond" w:hAnsi="Garamond"/>
        <w:noProof/>
        <w:sz w:val="22"/>
        <w:szCs w:val="22"/>
        <w:lang w:val="en-GB"/>
      </w:rPr>
      <w:tab/>
    </w:r>
    <w:r w:rsidR="00CD4C00" w:rsidRPr="00AE0D9A">
      <w:rPr>
        <w:rFonts w:ascii="Garamond" w:hAnsi="Garamond"/>
        <w:noProof/>
        <w:sz w:val="22"/>
        <w:szCs w:val="22"/>
        <w:lang w:val="en-GB"/>
      </w:rPr>
      <w:tab/>
    </w:r>
    <w:r>
      <w:rPr>
        <w:rFonts w:ascii="Garamond" w:hAnsi="Garamond"/>
        <w:noProof/>
        <w:sz w:val="22"/>
        <w:szCs w:val="22"/>
        <w:lang w:val="en-GB"/>
      </w:rPr>
      <w:tab/>
      <w:t xml:space="preserve">                </w:t>
    </w:r>
  </w:p>
  <w:p w14:paraId="59503559" w14:textId="25D751E4" w:rsidR="00CD4C00" w:rsidRPr="001C5AB6" w:rsidRDefault="001C5AB6" w:rsidP="001C5AB6">
    <w:pPr>
      <w:pStyle w:val="Date"/>
      <w:jc w:val="left"/>
      <w:outlineLvl w:val="0"/>
      <w:rPr>
        <w:rFonts w:ascii="Garamond" w:hAnsi="Garamond"/>
        <w:b/>
        <w:bCs/>
        <w:lang w:val="en-GB"/>
      </w:rPr>
    </w:pPr>
    <w:r>
      <w:rPr>
        <w:rFonts w:ascii="Garamond" w:hAnsi="Garamond"/>
        <w:noProof/>
        <w:sz w:val="22"/>
        <w:szCs w:val="22"/>
        <w:lang w:val="en-GB"/>
      </w:rPr>
      <w:t xml:space="preserve">                                                                                </w:t>
    </w:r>
    <w:r>
      <w:rPr>
        <w:rFonts w:ascii="Garamond" w:hAnsi="Garamond"/>
        <w:b/>
        <w:bCs/>
        <w:noProof/>
        <w:lang w:val="en-GB"/>
      </w:rPr>
      <w:t>CON</w:t>
    </w:r>
    <w:r w:rsidR="00CD4C00" w:rsidRPr="001C5AB6">
      <w:rPr>
        <w:rFonts w:ascii="Garamond" w:hAnsi="Garamond"/>
        <w:b/>
        <w:bCs/>
        <w:noProof/>
        <w:lang w:val="en-GB"/>
      </w:rPr>
      <w:t>SOLIDATED</w:t>
    </w:r>
    <w:r>
      <w:rPr>
        <w:rFonts w:ascii="Garamond" w:hAnsi="Garamond"/>
        <w:b/>
        <w:bCs/>
        <w:noProof/>
        <w:lang w:val="en-GB"/>
      </w:rPr>
      <w:t xml:space="preserve"> </w:t>
    </w:r>
    <w:r w:rsidR="00AE0D9A" w:rsidRPr="001C5AB6">
      <w:rPr>
        <w:rFonts w:ascii="Garamond" w:hAnsi="Garamond"/>
        <w:b/>
        <w:bCs/>
        <w:noProof/>
        <w:lang w:val="en-GB"/>
      </w:rPr>
      <w:t>CONTRACTORS</w:t>
    </w:r>
    <w:r w:rsidRPr="001C5AB6">
      <w:rPr>
        <w:rFonts w:ascii="Garamond" w:hAnsi="Garamond"/>
        <w:b/>
        <w:bCs/>
        <w:noProof/>
        <w:lang w:val="en-GB"/>
      </w:rPr>
      <w:t xml:space="preserve"> </w:t>
    </w:r>
    <w:r>
      <w:rPr>
        <w:rFonts w:ascii="Garamond" w:hAnsi="Garamond"/>
        <w:b/>
        <w:bCs/>
        <w:noProof/>
        <w:lang w:val="en-GB"/>
      </w:rPr>
      <w:t>C</w:t>
    </w:r>
    <w:r w:rsidRPr="001C5AB6">
      <w:rPr>
        <w:rFonts w:ascii="Garamond" w:hAnsi="Garamond"/>
        <w:b/>
        <w:bCs/>
        <w:noProof/>
        <w:lang w:val="en-GB"/>
      </w:rPr>
      <w:t>OMPANY</w:t>
    </w:r>
  </w:p>
  <w:p w14:paraId="21760523" w14:textId="77777777" w:rsidR="00CD4C00" w:rsidRDefault="00CD4C00" w:rsidP="001C5AB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C5CD1"/>
    <w:multiLevelType w:val="hybridMultilevel"/>
    <w:tmpl w:val="26A25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C552C2D"/>
    <w:multiLevelType w:val="singleLevel"/>
    <w:tmpl w:val="F5D2221C"/>
    <w:lvl w:ilvl="0">
      <w:start w:val="6"/>
      <w:numFmt w:val="decimal"/>
      <w:lvlText w:val="%1."/>
      <w:lvlJc w:val="left"/>
      <w:pPr>
        <w:tabs>
          <w:tab w:val="num" w:pos="644"/>
        </w:tabs>
        <w:ind w:left="644" w:hanging="360"/>
      </w:pPr>
      <w:rPr>
        <w:rFonts w:hint="default"/>
      </w:rPr>
    </w:lvl>
  </w:abstractNum>
  <w:abstractNum w:abstractNumId="2" w15:restartNumberingAfterBreak="0">
    <w:nsid w:val="1E7C21B1"/>
    <w:multiLevelType w:val="hybridMultilevel"/>
    <w:tmpl w:val="045EDB6E"/>
    <w:lvl w:ilvl="0" w:tplc="0409000F">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15E67"/>
    <w:multiLevelType w:val="multilevel"/>
    <w:tmpl w:val="7EDE7F62"/>
    <w:lvl w:ilvl="0">
      <w:start w:val="1"/>
      <w:numFmt w:val="upperLetter"/>
      <w:lvlText w:val="%1."/>
      <w:lvlJc w:val="left"/>
      <w:pPr>
        <w:tabs>
          <w:tab w:val="num" w:pos="705"/>
        </w:tabs>
        <w:ind w:left="705" w:hanging="7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3F3474C0"/>
    <w:multiLevelType w:val="hybridMultilevel"/>
    <w:tmpl w:val="74429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DE12ED"/>
    <w:multiLevelType w:val="hybridMultilevel"/>
    <w:tmpl w:val="6ED8E1B0"/>
    <w:lvl w:ilvl="0" w:tplc="040C000F">
      <w:start w:val="1"/>
      <w:numFmt w:val="decimal"/>
      <w:lvlText w:val="%1."/>
      <w:lvlJc w:val="left"/>
      <w:pPr>
        <w:tabs>
          <w:tab w:val="num" w:pos="720"/>
        </w:tabs>
        <w:ind w:left="720" w:hanging="360"/>
      </w:pPr>
      <w:rPr>
        <w:rFonts w:hint="default"/>
        <w:u w:val="none"/>
      </w:rPr>
    </w:lvl>
    <w:lvl w:ilvl="1" w:tplc="B2304CE4">
      <w:start w:val="4"/>
      <w:numFmt w:val="upp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6229036E"/>
    <w:multiLevelType w:val="singleLevel"/>
    <w:tmpl w:val="8DEAD04A"/>
    <w:lvl w:ilvl="0">
      <w:start w:val="2"/>
      <w:numFmt w:val="decimal"/>
      <w:lvlText w:val=""/>
      <w:lvlJc w:val="left"/>
      <w:pPr>
        <w:tabs>
          <w:tab w:val="num" w:pos="360"/>
        </w:tabs>
        <w:ind w:left="360" w:hanging="360"/>
      </w:pPr>
      <w:rPr>
        <w:rFonts w:hint="default"/>
      </w:rPr>
    </w:lvl>
  </w:abstractNum>
  <w:abstractNum w:abstractNumId="7" w15:restartNumberingAfterBreak="0">
    <w:nsid w:val="7633443E"/>
    <w:multiLevelType w:val="hybridMultilevel"/>
    <w:tmpl w:val="5628AEE6"/>
    <w:lvl w:ilvl="0" w:tplc="040C000F">
      <w:start w:val="3"/>
      <w:numFmt w:val="decimal"/>
      <w:lvlText w:val="%1."/>
      <w:lvlJc w:val="left"/>
      <w:pPr>
        <w:tabs>
          <w:tab w:val="num" w:pos="720"/>
        </w:tabs>
        <w:ind w:left="720" w:hanging="360"/>
      </w:pPr>
      <w:rPr>
        <w:rFonts w:hint="default"/>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3"/>
  </w:num>
  <w:num w:numId="2">
    <w:abstractNumId w:val="6"/>
  </w:num>
  <w:num w:numId="3">
    <w:abstractNumId w:val="1"/>
  </w:num>
  <w:num w:numId="4">
    <w:abstractNumId w:val="5"/>
  </w:num>
  <w:num w:numId="5">
    <w:abstractNumId w:val="7"/>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9A9"/>
    <w:rsid w:val="000A54D3"/>
    <w:rsid w:val="00152FAA"/>
    <w:rsid w:val="0019173D"/>
    <w:rsid w:val="001C5AB6"/>
    <w:rsid w:val="002459A9"/>
    <w:rsid w:val="002D44B1"/>
    <w:rsid w:val="0039015D"/>
    <w:rsid w:val="00447764"/>
    <w:rsid w:val="004B1B7D"/>
    <w:rsid w:val="004D72D6"/>
    <w:rsid w:val="005B428E"/>
    <w:rsid w:val="005B446A"/>
    <w:rsid w:val="005F1D94"/>
    <w:rsid w:val="0064544B"/>
    <w:rsid w:val="006B6A8B"/>
    <w:rsid w:val="006F558A"/>
    <w:rsid w:val="007A31F2"/>
    <w:rsid w:val="007C211E"/>
    <w:rsid w:val="007E28F1"/>
    <w:rsid w:val="00AE0D9A"/>
    <w:rsid w:val="00B95FD5"/>
    <w:rsid w:val="00BA3B10"/>
    <w:rsid w:val="00BA5D6A"/>
    <w:rsid w:val="00CA6C93"/>
    <w:rsid w:val="00CD4C00"/>
    <w:rsid w:val="00DB57A8"/>
    <w:rsid w:val="00DF72DD"/>
    <w:rsid w:val="00EC4B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5416232"/>
  <w15:docId w15:val="{3DE8FE1F-C7D0-4290-A94C-89921BED7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9A9"/>
    <w:pPr>
      <w:spacing w:after="0" w:line="240" w:lineRule="auto"/>
    </w:pPr>
    <w:rPr>
      <w:rFonts w:ascii="Times New Roman" w:eastAsia="Times New Roman" w:hAnsi="Times New Roman" w:cs="Times New Roman"/>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semiHidden/>
    <w:rsid w:val="002459A9"/>
    <w:pPr>
      <w:jc w:val="right"/>
    </w:pPr>
    <w:rPr>
      <w:sz w:val="20"/>
      <w:szCs w:val="20"/>
    </w:rPr>
  </w:style>
  <w:style w:type="character" w:customStyle="1" w:styleId="DateChar">
    <w:name w:val="Date Char"/>
    <w:basedOn w:val="DefaultParagraphFont"/>
    <w:link w:val="Date"/>
    <w:semiHidden/>
    <w:rsid w:val="002459A9"/>
    <w:rPr>
      <w:rFonts w:ascii="Times New Roman" w:eastAsia="Times New Roman" w:hAnsi="Times New Roman" w:cs="Times New Roman"/>
      <w:sz w:val="20"/>
      <w:szCs w:val="20"/>
      <w:lang w:eastAsia="fr-FR"/>
    </w:rPr>
  </w:style>
  <w:style w:type="paragraph" w:styleId="Title">
    <w:name w:val="Title"/>
    <w:basedOn w:val="Normal"/>
    <w:link w:val="TitleChar"/>
    <w:qFormat/>
    <w:rsid w:val="002459A9"/>
    <w:pPr>
      <w:jc w:val="center"/>
    </w:pPr>
    <w:rPr>
      <w:sz w:val="32"/>
      <w:szCs w:val="20"/>
    </w:rPr>
  </w:style>
  <w:style w:type="character" w:customStyle="1" w:styleId="TitleChar">
    <w:name w:val="Title Char"/>
    <w:basedOn w:val="DefaultParagraphFont"/>
    <w:link w:val="Title"/>
    <w:rsid w:val="002459A9"/>
    <w:rPr>
      <w:rFonts w:ascii="Times New Roman" w:eastAsia="Times New Roman" w:hAnsi="Times New Roman" w:cs="Times New Roman"/>
      <w:sz w:val="32"/>
      <w:szCs w:val="20"/>
      <w:lang w:eastAsia="fr-FR"/>
    </w:rPr>
  </w:style>
  <w:style w:type="paragraph" w:styleId="BodyText">
    <w:name w:val="Body Text"/>
    <w:basedOn w:val="Normal"/>
    <w:link w:val="BodyTextChar"/>
    <w:semiHidden/>
    <w:rsid w:val="002459A9"/>
    <w:pPr>
      <w:jc w:val="both"/>
    </w:pPr>
    <w:rPr>
      <w:szCs w:val="20"/>
    </w:rPr>
  </w:style>
  <w:style w:type="character" w:customStyle="1" w:styleId="BodyTextChar">
    <w:name w:val="Body Text Char"/>
    <w:basedOn w:val="DefaultParagraphFont"/>
    <w:link w:val="BodyText"/>
    <w:semiHidden/>
    <w:rsid w:val="002459A9"/>
    <w:rPr>
      <w:rFonts w:ascii="Times New Roman" w:eastAsia="Times New Roman" w:hAnsi="Times New Roman" w:cs="Times New Roman"/>
      <w:sz w:val="24"/>
      <w:szCs w:val="20"/>
      <w:lang w:eastAsia="fr-FR"/>
    </w:rPr>
  </w:style>
  <w:style w:type="paragraph" w:styleId="Header">
    <w:name w:val="header"/>
    <w:basedOn w:val="Normal"/>
    <w:link w:val="HeaderChar"/>
    <w:uiPriority w:val="99"/>
    <w:unhideWhenUsed/>
    <w:rsid w:val="00CD4C00"/>
    <w:pPr>
      <w:tabs>
        <w:tab w:val="center" w:pos="4536"/>
        <w:tab w:val="right" w:pos="9072"/>
      </w:tabs>
    </w:pPr>
  </w:style>
  <w:style w:type="character" w:customStyle="1" w:styleId="HeaderChar">
    <w:name w:val="Header Char"/>
    <w:basedOn w:val="DefaultParagraphFont"/>
    <w:link w:val="Header"/>
    <w:uiPriority w:val="99"/>
    <w:rsid w:val="00CD4C00"/>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rsid w:val="00CD4C00"/>
    <w:pPr>
      <w:tabs>
        <w:tab w:val="center" w:pos="4536"/>
        <w:tab w:val="right" w:pos="9072"/>
      </w:tabs>
    </w:pPr>
  </w:style>
  <w:style w:type="character" w:customStyle="1" w:styleId="FooterChar">
    <w:name w:val="Footer Char"/>
    <w:basedOn w:val="DefaultParagraphFont"/>
    <w:link w:val="Footer"/>
    <w:uiPriority w:val="99"/>
    <w:rsid w:val="00CD4C00"/>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DF72DD"/>
    <w:rPr>
      <w:color w:val="0000FF" w:themeColor="hyperlink"/>
      <w:u w:val="single"/>
    </w:rPr>
  </w:style>
  <w:style w:type="paragraph" w:styleId="BalloonText">
    <w:name w:val="Balloon Text"/>
    <w:basedOn w:val="Normal"/>
    <w:link w:val="BalloonTextChar"/>
    <w:uiPriority w:val="99"/>
    <w:semiHidden/>
    <w:unhideWhenUsed/>
    <w:rsid w:val="00BA3B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B10"/>
    <w:rPr>
      <w:rFonts w:ascii="Segoe UI" w:eastAsia="Times New Roman" w:hAnsi="Segoe UI" w:cs="Segoe UI"/>
      <w:sz w:val="18"/>
      <w:szCs w:val="18"/>
      <w:lang w:eastAsia="fr-FR"/>
    </w:rPr>
  </w:style>
  <w:style w:type="character" w:styleId="CommentReference">
    <w:name w:val="annotation reference"/>
    <w:basedOn w:val="DefaultParagraphFont"/>
    <w:uiPriority w:val="99"/>
    <w:semiHidden/>
    <w:unhideWhenUsed/>
    <w:rsid w:val="00BA3B10"/>
    <w:rPr>
      <w:sz w:val="16"/>
      <w:szCs w:val="16"/>
    </w:rPr>
  </w:style>
  <w:style w:type="paragraph" w:styleId="CommentText">
    <w:name w:val="annotation text"/>
    <w:basedOn w:val="Normal"/>
    <w:link w:val="CommentTextChar"/>
    <w:uiPriority w:val="99"/>
    <w:semiHidden/>
    <w:unhideWhenUsed/>
    <w:rsid w:val="00BA3B10"/>
    <w:rPr>
      <w:sz w:val="20"/>
      <w:szCs w:val="20"/>
    </w:rPr>
  </w:style>
  <w:style w:type="character" w:customStyle="1" w:styleId="CommentTextChar">
    <w:name w:val="Comment Text Char"/>
    <w:basedOn w:val="DefaultParagraphFont"/>
    <w:link w:val="CommentText"/>
    <w:uiPriority w:val="99"/>
    <w:semiHidden/>
    <w:rsid w:val="00BA3B10"/>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BA3B10"/>
    <w:rPr>
      <w:b/>
      <w:bCs/>
    </w:rPr>
  </w:style>
  <w:style w:type="character" w:customStyle="1" w:styleId="CommentSubjectChar">
    <w:name w:val="Comment Subject Char"/>
    <w:basedOn w:val="CommentTextChar"/>
    <w:link w:val="CommentSubject"/>
    <w:uiPriority w:val="99"/>
    <w:semiHidden/>
    <w:rsid w:val="00BA3B10"/>
    <w:rPr>
      <w:rFonts w:ascii="Times New Roman" w:eastAsia="Times New Roman" w:hAnsi="Times New Roman" w:cs="Times New Roman"/>
      <w:b/>
      <w:bCs/>
      <w:sz w:val="20"/>
      <w:szCs w:val="20"/>
      <w:lang w:eastAsia="fr-FR"/>
    </w:rPr>
  </w:style>
  <w:style w:type="paragraph" w:styleId="ListParagraph">
    <w:name w:val="List Paragraph"/>
    <w:basedOn w:val="Normal"/>
    <w:uiPriority w:val="34"/>
    <w:qFormat/>
    <w:rsid w:val="007E28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image" Target="media/image4.wmf"/><Relationship Id="rId18" Type="http://schemas.openxmlformats.org/officeDocument/2006/relationships/control" Target="activeX/activeX6.xml"/><Relationship Id="rId3" Type="http://schemas.openxmlformats.org/officeDocument/2006/relationships/settings" Target="settings.xml"/><Relationship Id="rId21" Type="http://schemas.openxmlformats.org/officeDocument/2006/relationships/hyperlink" Target="mailto:2019awards@wfeo.org" TargetMode="External"/><Relationship Id="rId7" Type="http://schemas.openxmlformats.org/officeDocument/2006/relationships/image" Target="media/image1.wmf"/><Relationship Id="rId12" Type="http://schemas.openxmlformats.org/officeDocument/2006/relationships/control" Target="activeX/activeX3.xm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control" Target="activeX/activeX5.xml"/><Relationship Id="rId20" Type="http://schemas.openxmlformats.org/officeDocument/2006/relationships/control" Target="activeX/activeX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control" Target="activeX/activeX2.xm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activeX/activeX5.xml><?xml version="1.0" encoding="utf-8"?>
<ax:ocx xmlns:ax="http://schemas.microsoft.com/office/2006/activeX" xmlns:r="http://schemas.openxmlformats.org/officeDocument/2006/relationships" ax:classid="{5512D124-5CC6-11CF-8D67-00AA00BDCE1D}" ax:persistence="persistStream" r:id="rId1"/>
</file>

<file path=word/activeX/activeX6.xml><?xml version="1.0" encoding="utf-8"?>
<ax:ocx xmlns:ax="http://schemas.microsoft.com/office/2006/activeX" xmlns:r="http://schemas.openxmlformats.org/officeDocument/2006/relationships" ax:classid="{5512D124-5CC6-11CF-8D67-00AA00BDCE1D}" ax:persistence="persistStream" r:id="rId1"/>
</file>

<file path=word/activeX/activeX7.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949</Words>
  <Characters>5411</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suivimodif</dc:creator>
  <cp:lastModifiedBy>Marlene</cp:lastModifiedBy>
  <cp:revision>2</cp:revision>
  <dcterms:created xsi:type="dcterms:W3CDTF">2019-03-17T10:43:00Z</dcterms:created>
  <dcterms:modified xsi:type="dcterms:W3CDTF">2019-03-17T10:43:00Z</dcterms:modified>
</cp:coreProperties>
</file>